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КОЛЛЕГИЯ АДМИНИСТРАЦИИ КЕМЕРОВСКОЙ ОБЛАСТИ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18 июня 2012 г. N 512-р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ПРОГРАММЕ РАЗВИТИЯ УГЛЕХИМИЧЕСКОГО КЛАСТЕРА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КЕМЕРОВСКОЙ ОБЛАСТИ НА ПЕРИОД 2012 - 2020 Г.Г.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пункта 3 перечня поручений Президента Российской Федерации по итогам заседания президиума Государственного совета Российской Федерации от 11 ноября 2011 г., утвержденного Президентом Российской Федерации от 22 ноября 2011г. N Пр-3484ГС, и в целях </w:t>
      </w:r>
      <w:proofErr w:type="gramStart"/>
      <w:r>
        <w:rPr>
          <w:rFonts w:ascii="Calibri" w:hAnsi="Calibri" w:cs="Calibri"/>
        </w:rPr>
        <w:t>реализации распоряжения Коллегии Администрации Кемеровской области</w:t>
      </w:r>
      <w:proofErr w:type="gramEnd"/>
      <w:r>
        <w:rPr>
          <w:rFonts w:ascii="Calibri" w:hAnsi="Calibri" w:cs="Calibri"/>
        </w:rPr>
        <w:t xml:space="preserve"> от 28 марта 2012 г. N 271-р "Об основных направлениях модернизации экономики области и актуализации </w:t>
      </w:r>
      <w:hyperlink r:id="rId5" w:history="1">
        <w:r>
          <w:rPr>
            <w:rFonts w:ascii="Calibri" w:hAnsi="Calibri" w:cs="Calibri"/>
            <w:color w:val="0000FF"/>
          </w:rPr>
          <w:t>Стратегии</w:t>
        </w:r>
      </w:hyperlink>
      <w:r>
        <w:rPr>
          <w:rFonts w:ascii="Calibri" w:hAnsi="Calibri" w:cs="Calibri"/>
        </w:rPr>
        <w:t xml:space="preserve"> социально-экономического развития Кемеровской области на период до 2025 года с учетом развития территориальных кластеров".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</w:t>
      </w:r>
      <w:hyperlink w:anchor="Par28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развития углехимического кластера Кемеровской области на период 2012 - 2020 </w:t>
      </w:r>
      <w:proofErr w:type="spellStart"/>
      <w:r>
        <w:rPr>
          <w:rFonts w:ascii="Calibri" w:hAnsi="Calibri" w:cs="Calibri"/>
        </w:rPr>
        <w:t>г.</w:t>
      </w:r>
      <w:proofErr w:type="gramStart"/>
      <w:r>
        <w:rPr>
          <w:rFonts w:ascii="Calibri" w:hAnsi="Calibri" w:cs="Calibri"/>
        </w:rPr>
        <w:t>г</w:t>
      </w:r>
      <w:proofErr w:type="spellEnd"/>
      <w:proofErr w:type="gramEnd"/>
      <w:r>
        <w:rPr>
          <w:rFonts w:ascii="Calibri" w:hAnsi="Calibri" w:cs="Calibri"/>
        </w:rPr>
        <w:t>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распоряжение подлежит опубликованию на сайте "Электронный бюллетень Коллегии Администрации Кемеровской области".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распоряжения возложить на заместителя Губернатора (по экономике и региональному развитию) </w:t>
      </w:r>
      <w:proofErr w:type="spellStart"/>
      <w:r>
        <w:rPr>
          <w:rFonts w:ascii="Calibri" w:hAnsi="Calibri" w:cs="Calibri"/>
        </w:rPr>
        <w:t>Д.В.Исламова</w:t>
      </w:r>
      <w:proofErr w:type="spellEnd"/>
      <w:r>
        <w:rPr>
          <w:rFonts w:ascii="Calibri" w:hAnsi="Calibri" w:cs="Calibri"/>
        </w:rPr>
        <w:t>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Кемеровской области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А.М.ТУЛЕЕВ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2"/>
      <w:bookmarkEnd w:id="2"/>
      <w:r>
        <w:rPr>
          <w:rFonts w:ascii="Calibri" w:hAnsi="Calibri" w:cs="Calibri"/>
        </w:rPr>
        <w:t>Утверждена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Коллегии Администрации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Кемеровской области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июня 2012 г. N 512-р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8"/>
      <w:bookmarkEnd w:id="3"/>
      <w:r>
        <w:rPr>
          <w:rFonts w:ascii="Calibri" w:hAnsi="Calibri" w:cs="Calibri"/>
          <w:b/>
          <w:bCs/>
        </w:rPr>
        <w:t>ПРОГРАММА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РАЗВИТИЯ УГЛЕХИМИЧЕСКОГО КЛАСТЕРА КЕМЕРОВСКОЙ ОБЛАСТИ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НА ПЕРИОД 2012 - 2020 </w:t>
      </w:r>
      <w:proofErr w:type="spellStart"/>
      <w:r>
        <w:rPr>
          <w:rFonts w:ascii="Calibri" w:hAnsi="Calibri" w:cs="Calibri"/>
          <w:b/>
          <w:bCs/>
        </w:rPr>
        <w:t>г.</w:t>
      </w:r>
      <w:proofErr w:type="gramStart"/>
      <w:r>
        <w:rPr>
          <w:rFonts w:ascii="Calibri" w:hAnsi="Calibri" w:cs="Calibri"/>
          <w:b/>
          <w:bCs/>
        </w:rPr>
        <w:t>г</w:t>
      </w:r>
      <w:proofErr w:type="spellEnd"/>
      <w:proofErr w:type="gramEnd"/>
      <w:r>
        <w:rPr>
          <w:rFonts w:ascii="Calibri" w:hAnsi="Calibri" w:cs="Calibri"/>
          <w:b/>
          <w:bCs/>
        </w:rPr>
        <w:t>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32"/>
      <w:bookmarkEnd w:id="4"/>
      <w:r>
        <w:rPr>
          <w:rFonts w:ascii="Calibri" w:hAnsi="Calibri" w:cs="Calibri"/>
        </w:rPr>
        <w:t>I. Необходимость реализации кластерных инициатив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Угледобывающая отрасль является и останется в долгосрочной перспективе доминирующим сектором экономики для Кемеровской области вследствие своего ресурсного потенциала, основой для решения задач социально-экономического развития региона. На сегодняшний день при достижении значительного объема угледобычи в натуральном выражении (192 млн. тонн по итогам 2011 года) основным вопросом дальнейшего развития отрасли является грамотное и эффективное управление этим ключевым ресурсом региона.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данный момент ряд объективных ограничений делают дальнейшее экстенсивное развитие отрасли затруднительным.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Географическая удаленность Кемеровской области от основных рынков сбыта (на 5 000 км по железной дороге от дальневосточных портов и на 5 500 - 6 500 км - от портов на Балтике и в г. Мурманске).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Высокие затраты на транспорт и физическая ограниченность транспортной инфраструктуры являются одними из основных причин низкой конкурентоспособности угля в теплоэнергетике и экспорте.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Рост конкуренции на внешнем рынке (увеличение поставок угля из Австралии и Индонезии), а также усиление конкуренции со стороны альтернативных источников энергии снижают потребность в поставках кузбасского угля.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На внутреннем рынке спрос на уголь </w:t>
      </w:r>
      <w:proofErr w:type="spellStart"/>
      <w:r>
        <w:rPr>
          <w:rFonts w:ascii="Calibri" w:hAnsi="Calibri" w:cs="Calibri"/>
        </w:rPr>
        <w:t>стагнирует</w:t>
      </w:r>
      <w:proofErr w:type="spellEnd"/>
      <w:r>
        <w:rPr>
          <w:rFonts w:ascii="Calibri" w:hAnsi="Calibri" w:cs="Calibri"/>
        </w:rPr>
        <w:t xml:space="preserve"> в силу высокой </w:t>
      </w:r>
      <w:proofErr w:type="spellStart"/>
      <w:r>
        <w:rPr>
          <w:rFonts w:ascii="Calibri" w:hAnsi="Calibri" w:cs="Calibri"/>
        </w:rPr>
        <w:t>межтопливной</w:t>
      </w:r>
      <w:proofErr w:type="spellEnd"/>
      <w:r>
        <w:rPr>
          <w:rFonts w:ascii="Calibri" w:hAnsi="Calibri" w:cs="Calibri"/>
        </w:rPr>
        <w:t xml:space="preserve"> конкуренции с природным газом (газ пока остается более дешевым и </w:t>
      </w:r>
      <w:proofErr w:type="spellStart"/>
      <w:r>
        <w:rPr>
          <w:rFonts w:ascii="Calibri" w:hAnsi="Calibri" w:cs="Calibri"/>
        </w:rPr>
        <w:t>экологичным</w:t>
      </w:r>
      <w:proofErr w:type="spellEnd"/>
      <w:r>
        <w:rPr>
          <w:rFonts w:ascii="Calibri" w:hAnsi="Calibri" w:cs="Calibri"/>
        </w:rPr>
        <w:t xml:space="preserve"> видом топлива).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Ухудшение условий разработки угольных месторождений (с 2000 года в 1,2 раза выросла глубина разработки пластов подземным способом, в 1,5 раза вырос коэффициент вскрыши на разрезах, доля шахт, опасных по взрывам метана и угольной пыли, составляет 30 процентов от общего числа действующих шахт).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Высокую актуальность имеют экологические ограничения развития угледобычи. Наращивание добычи угля до 200 млн. тонн возможно при проведении комплекса защитных экологических мер.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снятия ограничений в развитии угольной промышленности необходимо изменение технологической платформы отрасли на базе углехимических кластеров.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44"/>
      <w:bookmarkEnd w:id="5"/>
      <w:r>
        <w:rPr>
          <w:rFonts w:ascii="Calibri" w:hAnsi="Calibri" w:cs="Calibri"/>
        </w:rPr>
        <w:t>II. Углехимический кластер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Кластер - это группа географически соседствующих взаимосвязанных компаний и связанных с ними организаций, действующих в определенной сфере, характеризующихся общностью деятельности и взаимодополняющих друг друга.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Специализация углехимического кластера Кемеровской области - производство углехимической продукции и сопутствующих материалов с использованием новейших технологий угольной генерации, глубокой переработки сырья и отходов производства.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развития кластера взаимоувязана со Стратегией социально-экономического развития Кемеровской области на период до 2025 года, Схемой территориального развития Кемеровской области и планами территориального развития муниципальных образований.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Логика развития углехимического кластера соответствует мировым тенденциям организации сложных многокомпонентных продуктов, а также композитных материалов.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A3F32" w:rsidSect="008C20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Номенклатура продукции углехимического кластера представлена по следующим направлениям: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pStyle w:val="ConsPlusNonformat"/>
      </w:pPr>
      <w:r>
        <w:t>┌────────────────┐   ┌──────────────────┐   ┌────────────────┐   ┌────────────────┐   ┌─────────────────┐</w:t>
      </w:r>
    </w:p>
    <w:p w:rsidR="009A3F32" w:rsidRDefault="009A3F32">
      <w:pPr>
        <w:pStyle w:val="ConsPlusNonformat"/>
      </w:pPr>
      <w:r>
        <w:t xml:space="preserve">│   Химические   │   │    Углеродные    │   │Коксохимические │   │    </w:t>
      </w:r>
      <w:proofErr w:type="gramStart"/>
      <w:r>
        <w:t>Угольная</w:t>
      </w:r>
      <w:proofErr w:type="gramEnd"/>
      <w:r>
        <w:t xml:space="preserve">    │   │     Продукты    │</w:t>
      </w:r>
    </w:p>
    <w:p w:rsidR="009A3F32" w:rsidRDefault="009A3F32">
      <w:pPr>
        <w:pStyle w:val="ConsPlusNonformat"/>
      </w:pPr>
      <w:r>
        <w:t>│    продукты    │   │     материалы    │   │    продукты    │   │    генерация   │   │   переработки   │</w:t>
      </w:r>
    </w:p>
    <w:p w:rsidR="009A3F32" w:rsidRDefault="009A3F32">
      <w:pPr>
        <w:pStyle w:val="ConsPlusNonformat"/>
      </w:pPr>
      <w:r>
        <w:t>└────────────────┘   └──────────────────┘   └────────────────┘   └────────────────┘   │     отходов     │</w:t>
      </w:r>
    </w:p>
    <w:p w:rsidR="009A3F32" w:rsidRDefault="009A3F32">
      <w:pPr>
        <w:pStyle w:val="ConsPlusNonformat"/>
      </w:pPr>
      <w:r>
        <w:t>┌────────────────┐   ┌──────────────────┐   ┌────────────────┐   ┌────────────────┐   └─────────────────┘</w:t>
      </w:r>
    </w:p>
    <w:p w:rsidR="009A3F32" w:rsidRDefault="009A3F32">
      <w:pPr>
        <w:pStyle w:val="ConsPlusNonformat"/>
      </w:pPr>
      <w:r>
        <w:t>│  Бензол сырец  │   │   Сорбенты для   │   │Металлургический│   │   Электр</w:t>
      </w:r>
      <w:proofErr w:type="gramStart"/>
      <w:r>
        <w:t>о-</w:t>
      </w:r>
      <w:proofErr w:type="gramEnd"/>
      <w:r>
        <w:t xml:space="preserve"> и   │   ┌─────────────────┐</w:t>
      </w:r>
    </w:p>
    <w:p w:rsidR="009A3F32" w:rsidRDefault="009A3F32">
      <w:pPr>
        <w:pStyle w:val="ConsPlusNonformat"/>
      </w:pPr>
      <w:r>
        <w:t xml:space="preserve">└────────────────┘   │ разделения газов │   │      кокс      │   │  </w:t>
      </w:r>
      <w:proofErr w:type="spellStart"/>
      <w:r>
        <w:t>теплоэнергия</w:t>
      </w:r>
      <w:proofErr w:type="spellEnd"/>
      <w:r>
        <w:t>, │   │  Омега-сферы    │</w:t>
      </w:r>
    </w:p>
    <w:p w:rsidR="009A3F32" w:rsidRDefault="009A3F32">
      <w:pPr>
        <w:pStyle w:val="ConsPlusNonformat"/>
      </w:pPr>
      <w:r>
        <w:t xml:space="preserve">┌────────────────┐   └──────────────────┘   └────────────────┘   │  </w:t>
      </w:r>
      <w:proofErr w:type="gramStart"/>
      <w:r>
        <w:t>полученная</w:t>
      </w:r>
      <w:proofErr w:type="gramEnd"/>
      <w:r>
        <w:t xml:space="preserve"> с  │   │сортов (7 сортов)│</w:t>
      </w:r>
    </w:p>
    <w:p w:rsidR="009A3F32" w:rsidRDefault="009A3F32">
      <w:pPr>
        <w:pStyle w:val="ConsPlusNonformat"/>
      </w:pPr>
      <w:r>
        <w:t>│ Синтез-бензол  │   ┌──────────────────┐   ┌────────────────┐   │   применением  │   └─────────────────┘</w:t>
      </w:r>
    </w:p>
    <w:p w:rsidR="009A3F32" w:rsidRDefault="009A3F32">
      <w:pPr>
        <w:pStyle w:val="ConsPlusNonformat"/>
      </w:pPr>
      <w:r>
        <w:t xml:space="preserve">└────────────────┘   │   Подложка </w:t>
      </w:r>
      <w:proofErr w:type="gramStart"/>
      <w:r>
        <w:t>для</w:t>
      </w:r>
      <w:proofErr w:type="gramEnd"/>
      <w:r>
        <w:t xml:space="preserve">   │   │    </w:t>
      </w:r>
      <w:proofErr w:type="gramStart"/>
      <w:r>
        <w:t>Полукокс</w:t>
      </w:r>
      <w:proofErr w:type="gramEnd"/>
      <w:r>
        <w:t xml:space="preserve">    │   │   технологий:  │   ┌─────────────────┐</w:t>
      </w:r>
    </w:p>
    <w:p w:rsidR="009A3F32" w:rsidRDefault="009A3F32">
      <w:pPr>
        <w:pStyle w:val="ConsPlusNonformat"/>
      </w:pPr>
      <w:r>
        <w:t>┌────────────────┐   │</w:t>
      </w:r>
      <w:proofErr w:type="spellStart"/>
      <w:r>
        <w:t>суперконденсаторов</w:t>
      </w:r>
      <w:proofErr w:type="spellEnd"/>
      <w:r>
        <w:t>│   └────────────────┘   │   подземной    │   │   Жаростойкая   │</w:t>
      </w:r>
    </w:p>
    <w:p w:rsidR="009A3F32" w:rsidRDefault="009A3F32">
      <w:pPr>
        <w:pStyle w:val="ConsPlusNonformat"/>
      </w:pPr>
      <w:r>
        <w:t>│     Фенолы     │   │ и аккумуляторов  │   ┌────────────────┐   │  газификации   │   │ кладочная смесь │</w:t>
      </w:r>
    </w:p>
    <w:p w:rsidR="009A3F32" w:rsidRDefault="009A3F32">
      <w:pPr>
        <w:pStyle w:val="ConsPlusNonformat"/>
      </w:pPr>
      <w:r>
        <w:t xml:space="preserve">└────────────────┘   └──────────────────┘   │    </w:t>
      </w:r>
      <w:proofErr w:type="spellStart"/>
      <w:r>
        <w:t>Термококс</w:t>
      </w:r>
      <w:proofErr w:type="spellEnd"/>
      <w:r>
        <w:t xml:space="preserve">   │   │      угля;     │   │    на основе    │</w:t>
      </w:r>
    </w:p>
    <w:p w:rsidR="009A3F32" w:rsidRDefault="009A3F32">
      <w:pPr>
        <w:pStyle w:val="ConsPlusNonformat"/>
      </w:pPr>
      <w:r>
        <w:t xml:space="preserve">┌────────────────┐   ┌──────────────────┐   └────────────────┘   │ сжигания угля  │   │   </w:t>
      </w:r>
      <w:proofErr w:type="gramStart"/>
      <w:r>
        <w:t>гамма-сфер</w:t>
      </w:r>
      <w:proofErr w:type="gramEnd"/>
      <w:r>
        <w:t xml:space="preserve">    │</w:t>
      </w:r>
    </w:p>
    <w:p w:rsidR="009A3F32" w:rsidRDefault="009A3F32">
      <w:pPr>
        <w:pStyle w:val="ConsPlusNonformat"/>
      </w:pPr>
      <w:r>
        <w:t xml:space="preserve">│     Крезолы    │   │Углеродное волокно│   ┌────────────────┐   │ в </w:t>
      </w:r>
      <w:proofErr w:type="gramStart"/>
      <w:r>
        <w:t>циркулярном</w:t>
      </w:r>
      <w:proofErr w:type="gramEnd"/>
      <w:r>
        <w:t xml:space="preserve">  │   └─────────────────┘</w:t>
      </w:r>
    </w:p>
    <w:p w:rsidR="009A3F32" w:rsidRDefault="009A3F32">
      <w:pPr>
        <w:pStyle w:val="ConsPlusNonformat"/>
      </w:pPr>
      <w:r>
        <w:t xml:space="preserve">└────────────────┘   └──────────────────┘   │Игольчатый кокс │   │ кипящем </w:t>
      </w:r>
      <w:proofErr w:type="gramStart"/>
      <w:r>
        <w:t>слое</w:t>
      </w:r>
      <w:proofErr w:type="gramEnd"/>
      <w:r>
        <w:t>;  │   ┌─────────────────┐</w:t>
      </w:r>
    </w:p>
    <w:p w:rsidR="009A3F32" w:rsidRDefault="009A3F32">
      <w:pPr>
        <w:pStyle w:val="ConsPlusNonformat"/>
      </w:pPr>
      <w:r>
        <w:t xml:space="preserve">┌────────────────┐   ┌──────────────────┐   └────────────────┘   │на </w:t>
      </w:r>
      <w:proofErr w:type="spellStart"/>
      <w:r>
        <w:t>суперсвер</w:t>
      </w:r>
      <w:proofErr w:type="gramStart"/>
      <w:r>
        <w:t>х</w:t>
      </w:r>
      <w:proofErr w:type="spellEnd"/>
      <w:r>
        <w:t>-</w:t>
      </w:r>
      <w:proofErr w:type="gramEnd"/>
      <w:r>
        <w:t xml:space="preserve">  │   │</w:t>
      </w:r>
      <w:proofErr w:type="spellStart"/>
      <w:r>
        <w:t>Нефтепоглощающий</w:t>
      </w:r>
      <w:proofErr w:type="spellEnd"/>
      <w:r>
        <w:t xml:space="preserve"> │</w:t>
      </w:r>
    </w:p>
    <w:p w:rsidR="009A3F32" w:rsidRDefault="009A3F32">
      <w:pPr>
        <w:pStyle w:val="ConsPlusNonformat"/>
      </w:pPr>
      <w:r>
        <w:t xml:space="preserve">│     Метанол    │   │       Пеки       │   ┌────────────────┐   │   </w:t>
      </w:r>
      <w:proofErr w:type="gramStart"/>
      <w:r>
        <w:t>критичных</w:t>
      </w:r>
      <w:proofErr w:type="gramEnd"/>
      <w:r>
        <w:t xml:space="preserve">    │   │   сорбент на    │</w:t>
      </w:r>
    </w:p>
    <w:p w:rsidR="009A3F32" w:rsidRDefault="009A3F32">
      <w:pPr>
        <w:pStyle w:val="ConsPlusNonformat"/>
      </w:pPr>
      <w:r>
        <w:t>└────────────────┘   └──────────────────┘   │  Коксовый газ  │   │</w:t>
      </w:r>
      <w:proofErr w:type="gramStart"/>
      <w:r>
        <w:t>параметрах</w:t>
      </w:r>
      <w:proofErr w:type="gramEnd"/>
      <w:r>
        <w:t xml:space="preserve"> пара │   │основе гамма-сфер│</w:t>
      </w:r>
    </w:p>
    <w:p w:rsidR="009A3F32" w:rsidRDefault="009A3F32">
      <w:pPr>
        <w:pStyle w:val="ConsPlusNonformat"/>
      </w:pPr>
      <w:r>
        <w:t>┌────────────────┐   ┌──────────────────┐   └────────────────┘   └────────────────┘   └─────────────────┘</w:t>
      </w:r>
    </w:p>
    <w:p w:rsidR="009A3F32" w:rsidRDefault="009A3F32">
      <w:pPr>
        <w:pStyle w:val="ConsPlusNonformat"/>
      </w:pPr>
      <w:r>
        <w:t xml:space="preserve">│Сульфат аммония │   │    </w:t>
      </w:r>
      <w:proofErr w:type="spellStart"/>
      <w:r>
        <w:t>Нанотрубки</w:t>
      </w:r>
      <w:proofErr w:type="spellEnd"/>
      <w:r>
        <w:t xml:space="preserve">    │   ┌────────────────┐   ┌────────────────┐   ┌─────────────────┐</w:t>
      </w:r>
    </w:p>
    <w:p w:rsidR="009A3F32" w:rsidRDefault="009A3F32">
      <w:pPr>
        <w:pStyle w:val="ConsPlusNonformat"/>
      </w:pPr>
      <w:r>
        <w:t>└────────────────┘   └──────────────────┘   │      Смолы</w:t>
      </w:r>
      <w:proofErr w:type="gramStart"/>
      <w:r>
        <w:t xml:space="preserve">     │   │С</w:t>
      </w:r>
      <w:proofErr w:type="gramEnd"/>
      <w:r>
        <w:t xml:space="preserve"> использованием│   │     Легкая      │</w:t>
      </w:r>
    </w:p>
    <w:p w:rsidR="009A3F32" w:rsidRDefault="009A3F32">
      <w:pPr>
        <w:pStyle w:val="ConsPlusNonformat"/>
      </w:pPr>
      <w:r>
        <w:t>┌────────────────┐                          └────────────────┘   │ суспензионного │   │  декоративная   │</w:t>
      </w:r>
    </w:p>
    <w:p w:rsidR="009A3F32" w:rsidRDefault="009A3F32">
      <w:pPr>
        <w:pStyle w:val="ConsPlusNonformat"/>
      </w:pPr>
      <w:r>
        <w:t xml:space="preserve">│   Карбамиды    │                          ┌────────────────┐   │  </w:t>
      </w:r>
      <w:proofErr w:type="spellStart"/>
      <w:r>
        <w:t>водоугольного</w:t>
      </w:r>
      <w:proofErr w:type="spellEnd"/>
      <w:r>
        <w:t xml:space="preserve"> │   │плитка на основе │</w:t>
      </w:r>
    </w:p>
    <w:p w:rsidR="009A3F32" w:rsidRDefault="009A3F32">
      <w:pPr>
        <w:pStyle w:val="ConsPlusNonformat"/>
      </w:pPr>
      <w:r>
        <w:t xml:space="preserve">└────────────────┘                          │      Пеки      │   │     топлива    │   │   </w:t>
      </w:r>
      <w:proofErr w:type="gramStart"/>
      <w:r>
        <w:t>гамма-сфер</w:t>
      </w:r>
      <w:proofErr w:type="gramEnd"/>
      <w:r>
        <w:t xml:space="preserve">    │</w:t>
      </w:r>
    </w:p>
    <w:p w:rsidR="009A3F32" w:rsidRDefault="009A3F32">
      <w:pPr>
        <w:pStyle w:val="ConsPlusNonformat"/>
      </w:pPr>
      <w:r>
        <w:t>┌────────────────┐                          └────────────────┘   └────────────────┘   └─────────────────┘</w:t>
      </w:r>
    </w:p>
    <w:p w:rsidR="009A3F32" w:rsidRDefault="009A3F32">
      <w:pPr>
        <w:pStyle w:val="ConsPlusNonformat"/>
      </w:pPr>
      <w:r>
        <w:t>│  Капролактам   │                          ┌────────────────┐   ┌────────────────┐   ┌─────────────────┐</w:t>
      </w:r>
    </w:p>
    <w:p w:rsidR="009A3F32" w:rsidRDefault="009A3F32">
      <w:pPr>
        <w:pStyle w:val="ConsPlusNonformat"/>
      </w:pPr>
      <w:r>
        <w:t>└────────────────┘                          │Коксовая мелочь │   │   Электро- и   │   │</w:t>
      </w:r>
      <w:proofErr w:type="gramStart"/>
      <w:r>
        <w:t>Теплоизоляционные</w:t>
      </w:r>
      <w:proofErr w:type="gramEnd"/>
      <w:r>
        <w:t>│</w:t>
      </w:r>
    </w:p>
    <w:p w:rsidR="009A3F32" w:rsidRDefault="009A3F32">
      <w:pPr>
        <w:pStyle w:val="ConsPlusNonformat"/>
      </w:pPr>
      <w:r>
        <w:t xml:space="preserve">┌────────────────┐                          └────────────────┘   │ </w:t>
      </w:r>
      <w:proofErr w:type="spellStart"/>
      <w:r>
        <w:t>теплоэнергия</w:t>
      </w:r>
      <w:proofErr w:type="spellEnd"/>
      <w:r>
        <w:t xml:space="preserve">,  │   │  материалы </w:t>
      </w:r>
      <w:proofErr w:type="gramStart"/>
      <w:r>
        <w:t>на</w:t>
      </w:r>
      <w:proofErr w:type="gramEnd"/>
      <w:r>
        <w:t xml:space="preserve">   │</w:t>
      </w:r>
    </w:p>
    <w:p w:rsidR="009A3F32" w:rsidRDefault="009A3F32">
      <w:pPr>
        <w:pStyle w:val="ConsPlusNonformat"/>
      </w:pPr>
      <w:r>
        <w:t xml:space="preserve">│     </w:t>
      </w:r>
      <w:proofErr w:type="gramStart"/>
      <w:r>
        <w:t>Жидкие</w:t>
      </w:r>
      <w:proofErr w:type="gramEnd"/>
      <w:r>
        <w:t xml:space="preserve">     │                                               │ полученная на  │   │основе гамма-сфер│</w:t>
      </w:r>
    </w:p>
    <w:p w:rsidR="009A3F32" w:rsidRDefault="009A3F32">
      <w:pPr>
        <w:pStyle w:val="ConsPlusNonformat"/>
      </w:pPr>
      <w:r>
        <w:t xml:space="preserve">│  углеводороды  │                                               │ </w:t>
      </w:r>
      <w:proofErr w:type="gramStart"/>
      <w:r>
        <w:t>распределенных</w:t>
      </w:r>
      <w:proofErr w:type="gramEnd"/>
      <w:r>
        <w:t xml:space="preserve"> │   └─────────────────┘</w:t>
      </w:r>
    </w:p>
    <w:p w:rsidR="009A3F32" w:rsidRDefault="009A3F32">
      <w:pPr>
        <w:pStyle w:val="ConsPlusNonformat"/>
      </w:pPr>
      <w:r>
        <w:t xml:space="preserve">└────────────────┘                                               │ </w:t>
      </w:r>
      <w:proofErr w:type="gramStart"/>
      <w:r>
        <w:t>объектах</w:t>
      </w:r>
      <w:proofErr w:type="gramEnd"/>
      <w:r>
        <w:t xml:space="preserve"> малой │</w:t>
      </w:r>
    </w:p>
    <w:p w:rsidR="009A3F32" w:rsidRDefault="009A3F32">
      <w:pPr>
        <w:pStyle w:val="ConsPlusNonformat"/>
      </w:pPr>
      <w:r>
        <w:t>┌────────────────┐                                               │    генерации   │</w:t>
      </w:r>
    </w:p>
    <w:p w:rsidR="009A3F32" w:rsidRDefault="009A3F32">
      <w:pPr>
        <w:pStyle w:val="ConsPlusNonformat"/>
      </w:pPr>
      <w:r>
        <w:t>│Синтетическое   │                                               └────────────────┘</w:t>
      </w:r>
    </w:p>
    <w:p w:rsidR="009A3F32" w:rsidRDefault="009A3F32">
      <w:pPr>
        <w:pStyle w:val="ConsPlusNonformat"/>
      </w:pPr>
      <w:r>
        <w:t>│моторное топливо│</w:t>
      </w:r>
    </w:p>
    <w:p w:rsidR="009A3F32" w:rsidRDefault="009A3F32">
      <w:pPr>
        <w:pStyle w:val="ConsPlusNonformat"/>
      </w:pPr>
      <w:r>
        <w:t>└────────────────┘</w:t>
      </w:r>
    </w:p>
    <w:p w:rsidR="009A3F32" w:rsidRDefault="009A3F32">
      <w:pPr>
        <w:pStyle w:val="ConsPlusNonformat"/>
      </w:pPr>
      <w:r>
        <w:t>┌────────────────┐</w:t>
      </w:r>
    </w:p>
    <w:p w:rsidR="009A3F32" w:rsidRDefault="009A3F32">
      <w:pPr>
        <w:pStyle w:val="ConsPlusNonformat"/>
      </w:pPr>
      <w:r>
        <w:t>│</w:t>
      </w:r>
      <w:proofErr w:type="gramStart"/>
      <w:r>
        <w:t>Пропан-бутановая</w:t>
      </w:r>
      <w:proofErr w:type="gramEnd"/>
      <w:r>
        <w:t>│</w:t>
      </w:r>
    </w:p>
    <w:p w:rsidR="009A3F32" w:rsidRDefault="009A3F32">
      <w:pPr>
        <w:pStyle w:val="ConsPlusNonformat"/>
      </w:pPr>
      <w:r>
        <w:lastRenderedPageBreak/>
        <w:t>│     смесь      │</w:t>
      </w:r>
    </w:p>
    <w:p w:rsidR="009A3F32" w:rsidRDefault="009A3F32">
      <w:pPr>
        <w:pStyle w:val="ConsPlusNonformat"/>
      </w:pPr>
      <w:r>
        <w:t>└────────────────┘</w:t>
      </w:r>
    </w:p>
    <w:p w:rsidR="009A3F32" w:rsidRDefault="009A3F32">
      <w:pPr>
        <w:pStyle w:val="ConsPlusNonformat"/>
      </w:pPr>
      <w:r>
        <w:t>┌────────────────┐</w:t>
      </w:r>
    </w:p>
    <w:p w:rsidR="009A3F32" w:rsidRDefault="009A3F32">
      <w:pPr>
        <w:pStyle w:val="ConsPlusNonformat"/>
      </w:pPr>
      <w:r>
        <w:t>│  Технический   │</w:t>
      </w:r>
    </w:p>
    <w:p w:rsidR="009A3F32" w:rsidRDefault="009A3F32">
      <w:pPr>
        <w:pStyle w:val="ConsPlusNonformat"/>
      </w:pPr>
      <w:r>
        <w:t>│    водород     │</w:t>
      </w:r>
    </w:p>
    <w:p w:rsidR="009A3F32" w:rsidRDefault="009A3F32">
      <w:pPr>
        <w:pStyle w:val="ConsPlusNonformat"/>
      </w:pPr>
      <w:r>
        <w:t>└────────────────┘</w:t>
      </w:r>
    </w:p>
    <w:p w:rsidR="009A3F32" w:rsidRDefault="009A3F32">
      <w:pPr>
        <w:pStyle w:val="ConsPlusNonformat"/>
      </w:pPr>
      <w:r>
        <w:t>┌────────────────┐</w:t>
      </w:r>
    </w:p>
    <w:p w:rsidR="009A3F32" w:rsidRDefault="009A3F32">
      <w:pPr>
        <w:pStyle w:val="ConsPlusNonformat"/>
      </w:pPr>
      <w:r>
        <w:t>│  Медицинские   │</w:t>
      </w:r>
    </w:p>
    <w:p w:rsidR="009A3F32" w:rsidRDefault="009A3F32">
      <w:pPr>
        <w:pStyle w:val="ConsPlusNonformat"/>
      </w:pPr>
      <w:r>
        <w:t>│   препараты    │</w:t>
      </w:r>
    </w:p>
    <w:p w:rsidR="009A3F32" w:rsidRDefault="009A3F32">
      <w:pPr>
        <w:pStyle w:val="ConsPlusNonformat"/>
      </w:pPr>
      <w:r>
        <w:t>└────────────────┘</w:t>
      </w:r>
    </w:p>
    <w:p w:rsidR="009A3F32" w:rsidRDefault="009A3F32">
      <w:pPr>
        <w:pStyle w:val="ConsPlusNonformat"/>
        <w:sectPr w:rsidR="009A3F32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Якорными резидентами действующего углехимического кластера Кемеровской области являются предприятия: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ОАО "КОКС" (выручка по итогам 2011 года - 31 млрд. рублей).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Номенклатура выпускаемой продукции предприятия составляет 30 видов продукции, используемой в качестве конечной продукции или переходного компонента (полупродукта для дальнейших стадий переработки).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КОАО "Азот", выпускающее более 40 наименований химической продукции, применяемых в сельском хозяйстве, промышленности, строительстве.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Среди перспективных якорных резидентов углехимического кластера наибольшими конкурентными преимуществами обладают следующие технологические комплексы: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spellStart"/>
      <w:r>
        <w:rPr>
          <w:rFonts w:ascii="Calibri" w:hAnsi="Calibri" w:cs="Calibri"/>
        </w:rPr>
        <w:t>Караканский</w:t>
      </w:r>
      <w:proofErr w:type="spellEnd"/>
      <w:r>
        <w:rPr>
          <w:rFonts w:ascii="Calibri" w:hAnsi="Calibri" w:cs="Calibri"/>
        </w:rPr>
        <w:t xml:space="preserve"> (инвестор ОАО "Шахта "</w:t>
      </w:r>
      <w:proofErr w:type="spellStart"/>
      <w:r>
        <w:rPr>
          <w:rFonts w:ascii="Calibri" w:hAnsi="Calibri" w:cs="Calibri"/>
        </w:rPr>
        <w:t>Беловская</w:t>
      </w:r>
      <w:proofErr w:type="spellEnd"/>
      <w:r>
        <w:rPr>
          <w:rFonts w:ascii="Calibri" w:hAnsi="Calibri" w:cs="Calibri"/>
        </w:rPr>
        <w:t>")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Производство электроэнергии на объектах малой генерации, производство </w:t>
      </w:r>
      <w:proofErr w:type="spellStart"/>
      <w:r>
        <w:rPr>
          <w:rFonts w:ascii="Calibri" w:hAnsi="Calibri" w:cs="Calibri"/>
        </w:rPr>
        <w:t>термококса</w:t>
      </w:r>
      <w:proofErr w:type="spellEnd"/>
      <w:r>
        <w:rPr>
          <w:rFonts w:ascii="Calibri" w:hAnsi="Calibri" w:cs="Calibri"/>
        </w:rPr>
        <w:t>, производство строительных материалов из отходов угольной генерации, производство более 100 наименований химической продукции.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spellStart"/>
      <w:r>
        <w:rPr>
          <w:rFonts w:ascii="Calibri" w:hAnsi="Calibri" w:cs="Calibri"/>
        </w:rPr>
        <w:t>Менчерепский</w:t>
      </w:r>
      <w:proofErr w:type="spellEnd"/>
      <w:r>
        <w:rPr>
          <w:rFonts w:ascii="Calibri" w:hAnsi="Calibri" w:cs="Calibri"/>
        </w:rPr>
        <w:t xml:space="preserve"> (инвестор ОАО "</w:t>
      </w:r>
      <w:proofErr w:type="spellStart"/>
      <w:r>
        <w:rPr>
          <w:rFonts w:ascii="Calibri" w:hAnsi="Calibri" w:cs="Calibri"/>
        </w:rPr>
        <w:t>Интер</w:t>
      </w:r>
      <w:proofErr w:type="spellEnd"/>
      <w:r>
        <w:rPr>
          <w:rFonts w:ascii="Calibri" w:hAnsi="Calibri" w:cs="Calibri"/>
        </w:rPr>
        <w:t xml:space="preserve"> РАО")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замкнутого технологического комплекса, который связывает добычу угля, его глубокую переработку и получение электрической энергии. Строительство углехимического комбината по производству метанола, бензола, </w:t>
      </w:r>
      <w:proofErr w:type="spellStart"/>
      <w:r>
        <w:rPr>
          <w:rFonts w:ascii="Calibri" w:hAnsi="Calibri" w:cs="Calibri"/>
        </w:rPr>
        <w:t>диметилового</w:t>
      </w:r>
      <w:proofErr w:type="spellEnd"/>
      <w:r>
        <w:rPr>
          <w:rFonts w:ascii="Calibri" w:hAnsi="Calibri" w:cs="Calibri"/>
        </w:rPr>
        <w:t xml:space="preserve"> спирта, пеков, синтетического моторного топлива.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Серафимовский (инвестор МПО "Кузбасс")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мощного энерготехнологического комплекса по глубокой переработке угля с выпуском моторного топлива (вплоть до высокооктанового бензина), газов и другой химической продукции.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Комплекс подземной газификации угля на полях шахты "Дальние горы" (инвестор ЗАО "ИК "ЮКАС-Холдинг")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Технология получения тепловой и электрической энергии путем подземной газификации угля в месте его залегания и выработки </w:t>
      </w:r>
      <w:proofErr w:type="gramStart"/>
      <w:r>
        <w:rPr>
          <w:rFonts w:ascii="Calibri" w:hAnsi="Calibri" w:cs="Calibri"/>
        </w:rPr>
        <w:t>синтез-газа</w:t>
      </w:r>
      <w:proofErr w:type="gramEnd"/>
      <w:r>
        <w:rPr>
          <w:rFonts w:ascii="Calibri" w:hAnsi="Calibri" w:cs="Calibri"/>
        </w:rPr>
        <w:t xml:space="preserve">. Часть полученного </w:t>
      </w:r>
      <w:proofErr w:type="gramStart"/>
      <w:r>
        <w:rPr>
          <w:rFonts w:ascii="Calibri" w:hAnsi="Calibri" w:cs="Calibri"/>
        </w:rPr>
        <w:t>синтез-газа</w:t>
      </w:r>
      <w:proofErr w:type="gramEnd"/>
      <w:r>
        <w:rPr>
          <w:rFonts w:ascii="Calibri" w:hAnsi="Calibri" w:cs="Calibri"/>
        </w:rPr>
        <w:t xml:space="preserve"> будет передаваться по технологической цепочке на электростанцию (суммарной мощностью 35 МВт), часть - на производство химической продукции (парафины, аммиак, уксусная кислота, олефины) и бензина.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плановых инвестиций по перспективным направлениям развития углехимического кластера на период до 2020 года составляет 121 млрд. рублей.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Инновационные предприятия кластера представлены следующими компаниями (в которых годовой объем выручки в настоящий момент не превышает 1 млрд. рублей):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ООО "Сорбенты Кузбасса" - сорбенты для разделения газов.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ООО "Научно-производственное предприятие "</w:t>
      </w:r>
      <w:proofErr w:type="spellStart"/>
      <w:r>
        <w:rPr>
          <w:rFonts w:ascii="Calibri" w:hAnsi="Calibri" w:cs="Calibri"/>
        </w:rPr>
        <w:t>Антек</w:t>
      </w:r>
      <w:proofErr w:type="spellEnd"/>
      <w:r>
        <w:rPr>
          <w:rFonts w:ascii="Calibri" w:hAnsi="Calibri" w:cs="Calibri"/>
        </w:rPr>
        <w:t>-С" (НПП "</w:t>
      </w:r>
      <w:proofErr w:type="spellStart"/>
      <w:r>
        <w:rPr>
          <w:rFonts w:ascii="Calibri" w:hAnsi="Calibri" w:cs="Calibri"/>
        </w:rPr>
        <w:t>Антек</w:t>
      </w:r>
      <w:proofErr w:type="spellEnd"/>
      <w:r>
        <w:rPr>
          <w:rFonts w:ascii="Calibri" w:hAnsi="Calibri" w:cs="Calibri"/>
        </w:rPr>
        <w:t xml:space="preserve">-С") - производство углеродных </w:t>
      </w:r>
      <w:proofErr w:type="spellStart"/>
      <w:r>
        <w:rPr>
          <w:rFonts w:ascii="Calibri" w:hAnsi="Calibri" w:cs="Calibri"/>
        </w:rPr>
        <w:t>наноматериалов</w:t>
      </w:r>
      <w:proofErr w:type="spellEnd"/>
      <w:r>
        <w:rPr>
          <w:rFonts w:ascii="Calibri" w:hAnsi="Calibri" w:cs="Calibri"/>
        </w:rPr>
        <w:t xml:space="preserve"> и исследование их физико-химических свойств, разработка эффективных технологий получения углеродных </w:t>
      </w:r>
      <w:proofErr w:type="spellStart"/>
      <w:r>
        <w:rPr>
          <w:rFonts w:ascii="Calibri" w:hAnsi="Calibri" w:cs="Calibri"/>
        </w:rPr>
        <w:t>наноматериалов</w:t>
      </w:r>
      <w:proofErr w:type="spellEnd"/>
      <w:r>
        <w:rPr>
          <w:rFonts w:ascii="Calibri" w:hAnsi="Calibri" w:cs="Calibri"/>
        </w:rPr>
        <w:t>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ООО "Уголь-С" - переработка бурых углей.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ЗАО "</w:t>
      </w:r>
      <w:proofErr w:type="spellStart"/>
      <w:r>
        <w:rPr>
          <w:rFonts w:ascii="Calibri" w:hAnsi="Calibri" w:cs="Calibri"/>
        </w:rPr>
        <w:t>Технопаркинвесткузбасс</w:t>
      </w:r>
      <w:proofErr w:type="spellEnd"/>
      <w:r>
        <w:rPr>
          <w:rFonts w:ascii="Calibri" w:hAnsi="Calibri" w:cs="Calibri"/>
        </w:rPr>
        <w:t xml:space="preserve">" - наземная газификация угля с получением </w:t>
      </w:r>
      <w:proofErr w:type="gramStart"/>
      <w:r>
        <w:rPr>
          <w:rFonts w:ascii="Calibri" w:hAnsi="Calibri" w:cs="Calibri"/>
        </w:rPr>
        <w:t>синтез-газа</w:t>
      </w:r>
      <w:proofErr w:type="gramEnd"/>
      <w:r>
        <w:rPr>
          <w:rFonts w:ascii="Calibri" w:hAnsi="Calibri" w:cs="Calibri"/>
        </w:rPr>
        <w:t xml:space="preserve">, водорода, синтетического жидкого топлива и </w:t>
      </w:r>
      <w:proofErr w:type="spellStart"/>
      <w:r>
        <w:rPr>
          <w:rFonts w:ascii="Calibri" w:hAnsi="Calibri" w:cs="Calibri"/>
        </w:rPr>
        <w:t>граншлака</w:t>
      </w:r>
      <w:proofErr w:type="spellEnd"/>
      <w:r>
        <w:rPr>
          <w:rFonts w:ascii="Calibri" w:hAnsi="Calibri" w:cs="Calibri"/>
        </w:rPr>
        <w:t>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ЗАО "НПЦ "</w:t>
      </w:r>
      <w:proofErr w:type="spellStart"/>
      <w:r>
        <w:rPr>
          <w:rFonts w:ascii="Calibri" w:hAnsi="Calibri" w:cs="Calibri"/>
        </w:rPr>
        <w:t>Сибэкотехника</w:t>
      </w:r>
      <w:proofErr w:type="spellEnd"/>
      <w:r>
        <w:rPr>
          <w:rFonts w:ascii="Calibri" w:hAnsi="Calibri" w:cs="Calibri"/>
        </w:rPr>
        <w:t>" - котельная на суспензионном угольном топливе; мини-ТЭЦ на суспензионном угольном топливе с получением тепловой и электрической энергии; зерносушильная установка на суспензионном угольном топливе.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ООО "Альфа-Уголь" - производство угольных брикетов из шламов.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ООО "</w:t>
      </w:r>
      <w:proofErr w:type="spellStart"/>
      <w:r>
        <w:rPr>
          <w:rFonts w:ascii="Calibri" w:hAnsi="Calibri" w:cs="Calibri"/>
        </w:rPr>
        <w:t>Евросервис</w:t>
      </w:r>
      <w:proofErr w:type="spellEnd"/>
      <w:r>
        <w:rPr>
          <w:rFonts w:ascii="Calibri" w:hAnsi="Calibri" w:cs="Calibri"/>
        </w:rPr>
        <w:t>" - производство гранулированного угольного топлива.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ООО "</w:t>
      </w:r>
      <w:proofErr w:type="spellStart"/>
      <w:r>
        <w:rPr>
          <w:rFonts w:ascii="Calibri" w:hAnsi="Calibri" w:cs="Calibri"/>
        </w:rPr>
        <w:t>Экомаш</w:t>
      </w:r>
      <w:proofErr w:type="spellEnd"/>
      <w:r>
        <w:rPr>
          <w:rFonts w:ascii="Calibri" w:hAnsi="Calibri" w:cs="Calibri"/>
        </w:rPr>
        <w:t>" - переработка жидких и твердых лежалых отходов коксования угля в пластификатор спекающий - добавку в угольную шихту; переработка жидких и твердых лежалых отходов коксования угля в печное топливо и шпалопропиточное масло.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A3F32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9. ООО "Завод полукоксования" - получение полукокса и </w:t>
      </w:r>
      <w:proofErr w:type="gramStart"/>
      <w:r>
        <w:rPr>
          <w:rFonts w:ascii="Calibri" w:hAnsi="Calibri" w:cs="Calibri"/>
        </w:rPr>
        <w:t>синтез-газа</w:t>
      </w:r>
      <w:proofErr w:type="gramEnd"/>
      <w:r>
        <w:rPr>
          <w:rFonts w:ascii="Calibri" w:hAnsi="Calibri" w:cs="Calibri"/>
        </w:rPr>
        <w:t xml:space="preserve"> для производства тепловой и электрической энергии.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ООО "МИП Экосистема" - производство строительных материалов из отходов углеобогащения.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Весь спектр бизнес-процессов, проходящих в рамках углехимического кластера, представлен на схеме.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pStyle w:val="ConsPlusNonformat"/>
      </w:pPr>
      <w:r>
        <w:t>┌──────────────────────┐</w:t>
      </w:r>
    </w:p>
    <w:p w:rsidR="009A3F32" w:rsidRDefault="009A3F32">
      <w:pPr>
        <w:pStyle w:val="ConsPlusNonformat"/>
      </w:pPr>
      <w:r>
        <w:t>│┌────────────────────┐│          ┌──────────────┐          ┌─────────────┐</w:t>
      </w:r>
    </w:p>
    <w:p w:rsidR="009A3F32" w:rsidRDefault="009A3F32">
      <w:pPr>
        <w:pStyle w:val="ConsPlusNonformat"/>
      </w:pPr>
      <w:r>
        <w:t>││      Угольные      ││  Уголь   │  Предприятия │ Антрацит │ООО "Сорбенты│</w:t>
      </w:r>
    </w:p>
    <w:p w:rsidR="009A3F32" w:rsidRDefault="009A3F32">
      <w:pPr>
        <w:pStyle w:val="ConsPlusNonformat"/>
      </w:pPr>
      <w:r>
        <w:t>││    предприятия     │├─────────&gt;│углеобогащения├─────────&gt;│  Кузбасса"  │</w:t>
      </w:r>
    </w:p>
    <w:p w:rsidR="009A3F32" w:rsidRDefault="009A3F32">
      <w:pPr>
        <w:pStyle w:val="ConsPlusNonformat"/>
      </w:pPr>
      <w:r>
        <w:t>│└────────────────────┘│          └──────────────┘          └─┬─────────┬─┘</w:t>
      </w:r>
    </w:p>
    <w:p w:rsidR="009A3F32" w:rsidRDefault="009A3F32">
      <w:pPr>
        <w:pStyle w:val="ConsPlusNonformat"/>
      </w:pPr>
      <w:r>
        <w:t>│                      │           ┌─────────────┐   ┌─── ── ─┘         │   ┌────────────┐</w:t>
      </w:r>
    </w:p>
    <w:p w:rsidR="009A3F32" w:rsidRDefault="009A3F32">
      <w:pPr>
        <w:pStyle w:val="ConsPlusNonformat"/>
      </w:pPr>
      <w:r>
        <w:t xml:space="preserve">│                      │           │ Потребители │        Разделители       │ </w:t>
      </w:r>
      <w:proofErr w:type="spellStart"/>
      <w:r>
        <w:t>Евраз</w:t>
      </w:r>
      <w:proofErr w:type="spellEnd"/>
      <w:r>
        <w:t xml:space="preserve"> Кокс │</w:t>
      </w:r>
    </w:p>
    <w:p w:rsidR="009A3F32" w:rsidRDefault="009A3F32">
      <w:pPr>
        <w:pStyle w:val="ConsPlusNonformat"/>
      </w:pPr>
      <w:r>
        <w:t>│                      │           │             │   │       газов      │   │   Сибирь   │</w:t>
      </w:r>
    </w:p>
    <w:p w:rsidR="009A3F32" w:rsidRDefault="009A3F32">
      <w:pPr>
        <w:pStyle w:val="ConsPlusNonformat"/>
      </w:pPr>
      <w:r>
        <w:t>│                      │           └─────────────┘                          └────────┬───┘</w:t>
      </w:r>
    </w:p>
    <w:p w:rsidR="009A3F32" w:rsidRDefault="009A3F32">
      <w:pPr>
        <w:pStyle w:val="ConsPlusNonformat"/>
      </w:pPr>
      <w:r>
        <w:t>│                      │                  /\         │                  │   /\       │</w:t>
      </w:r>
    </w:p>
    <w:p w:rsidR="009A3F32" w:rsidRDefault="009A3F32">
      <w:pPr>
        <w:pStyle w:val="ConsPlusNonformat"/>
      </w:pPr>
      <w:r>
        <w:t xml:space="preserve">│                      │         </w:t>
      </w:r>
      <w:proofErr w:type="gramStart"/>
      <w:r>
        <w:t>Угольная</w:t>
      </w:r>
      <w:proofErr w:type="gramEnd"/>
      <w:r>
        <w:t xml:space="preserve"> │   ┌─ ── ─┘                  └─ ─┼─ ── ┐  │  Синтез-</w:t>
      </w:r>
    </w:p>
    <w:p w:rsidR="009A3F32" w:rsidRDefault="009A3F32">
      <w:pPr>
        <w:pStyle w:val="ConsPlusNonformat"/>
      </w:pPr>
      <w:r>
        <w:t xml:space="preserve">│┌────────────────────┐│           смола  │   \/ Каменноугольный бензол     │     \/ \/ </w:t>
      </w:r>
      <w:proofErr w:type="gramStart"/>
      <w:r>
        <w:t>бензол</w:t>
      </w:r>
      <w:proofErr w:type="gramEnd"/>
    </w:p>
    <w:p w:rsidR="009A3F32" w:rsidRDefault="009A3F32">
      <w:pPr>
        <w:pStyle w:val="ConsPlusNonformat"/>
      </w:pPr>
      <w:r>
        <w:t xml:space="preserve">││     </w:t>
      </w:r>
      <w:proofErr w:type="gramStart"/>
      <w:r>
        <w:t>Угольные</w:t>
      </w:r>
      <w:proofErr w:type="gramEnd"/>
      <w:r>
        <w:t xml:space="preserve">       ││  Уголь    ┌──────┴─────┐───────────────────────────┴─&gt;┌─────────────┐             ┌─────────┐</w:t>
      </w:r>
    </w:p>
    <w:p w:rsidR="009A3F32" w:rsidRDefault="009A3F32">
      <w:pPr>
        <w:pStyle w:val="ConsPlusNonformat"/>
      </w:pPr>
      <w:r>
        <w:t>││ предприятия группы │├──────────&gt;│ ОАО "Кокс" │ Коксовый газ                 │ КОАО "Азот" │ Капролактам │ Экспорт │</w:t>
      </w:r>
    </w:p>
    <w:p w:rsidR="009A3F32" w:rsidRDefault="009A3F32">
      <w:pPr>
        <w:pStyle w:val="ConsPlusNonformat"/>
      </w:pPr>
      <w:r>
        <w:t>││      "Кокс"        ││           │            ├─────────┬───&gt;┌─────────┐     │             ├────────────&gt;│         │</w:t>
      </w:r>
    </w:p>
    <w:p w:rsidR="009A3F32" w:rsidRDefault="009A3F32">
      <w:pPr>
        <w:pStyle w:val="ConsPlusNonformat"/>
      </w:pPr>
      <w:r>
        <w:t>│└────────────────────┘│           └──────┬─────┘─────┐   │    │ ООО "</w:t>
      </w:r>
      <w:proofErr w:type="gramStart"/>
      <w:r>
        <w:t>ПО</w:t>
      </w:r>
      <w:proofErr w:type="gramEnd"/>
      <w:r>
        <w:t xml:space="preserve"> │     └─────┬───────┘             └─────────┘</w:t>
      </w:r>
    </w:p>
    <w:p w:rsidR="009A3F32" w:rsidRDefault="009A3F32">
      <w:pPr>
        <w:pStyle w:val="ConsPlusNonformat"/>
      </w:pPr>
      <w:r>
        <w:t>│                      │          Кокс    │           │   │    │"Химпром"│           │</w:t>
      </w:r>
    </w:p>
    <w:p w:rsidR="009A3F32" w:rsidRDefault="009A3F32">
      <w:pPr>
        <w:pStyle w:val="ConsPlusNonformat"/>
      </w:pPr>
      <w:r>
        <w:t xml:space="preserve">│                      │      (4 фракции) \/          │   │    └─────────┘           │ </w:t>
      </w:r>
      <w:proofErr w:type="spellStart"/>
      <w:r>
        <w:t>Синтические</w:t>
      </w:r>
      <w:proofErr w:type="spellEnd"/>
    </w:p>
    <w:p w:rsidR="009A3F32" w:rsidRDefault="009A3F32">
      <w:pPr>
        <w:pStyle w:val="ConsPlusNonformat"/>
      </w:pPr>
      <w:r>
        <w:t>│                      │         ┌────────────────┐   │   │                          │  удобрения</w:t>
      </w:r>
    </w:p>
    <w:p w:rsidR="009A3F32" w:rsidRDefault="009A3F32">
      <w:pPr>
        <w:pStyle w:val="ConsPlusNonformat"/>
      </w:pPr>
      <w:r>
        <w:t>│                      │         │Металлургические│   │   │   ┌───────────┐         \/</w:t>
      </w:r>
    </w:p>
    <w:p w:rsidR="009A3F32" w:rsidRDefault="009A3F32">
      <w:pPr>
        <w:pStyle w:val="ConsPlusNonformat"/>
      </w:pPr>
      <w:r>
        <w:t>│                      │         │   предприятия  │   │   └──&gt;│</w:t>
      </w:r>
      <w:proofErr w:type="gramStart"/>
      <w:r>
        <w:t>Кемеровская</w:t>
      </w:r>
      <w:proofErr w:type="gramEnd"/>
      <w:r>
        <w:t>│     ┌────────┐</w:t>
      </w:r>
    </w:p>
    <w:p w:rsidR="009A3F32" w:rsidRDefault="009A3F32">
      <w:pPr>
        <w:pStyle w:val="ConsPlusNonformat"/>
      </w:pPr>
      <w:r>
        <w:t>│                      │         │   Российской   │   │       │   ГРЭС    │     │ЗАО "КАЗ├──────────────┐</w:t>
      </w:r>
    </w:p>
    <w:p w:rsidR="009A3F32" w:rsidRDefault="009A3F32">
      <w:pPr>
        <w:pStyle w:val="ConsPlusNonformat"/>
      </w:pPr>
      <w:r>
        <w:t>│                      │         │    Федерации,  │   │       └───────────┘     │  ВИКА  │              │</w:t>
      </w:r>
    </w:p>
    <w:p w:rsidR="009A3F32" w:rsidRDefault="009A3F32">
      <w:pPr>
        <w:pStyle w:val="ConsPlusNonformat"/>
      </w:pPr>
      <w:r>
        <w:t>│                      │         │     экспорт    │   └────────────────────────&gt;└────┬───┘              │</w:t>
      </w:r>
    </w:p>
    <w:p w:rsidR="009A3F32" w:rsidRDefault="009A3F32">
      <w:pPr>
        <w:pStyle w:val="ConsPlusNonformat"/>
      </w:pPr>
      <w:r>
        <w:t xml:space="preserve">│                      │         └────────────────┘         Бензол - сырец           │ </w:t>
      </w:r>
      <w:proofErr w:type="gramStart"/>
      <w:r>
        <w:t>Комплексные</w:t>
      </w:r>
      <w:proofErr w:type="gramEnd"/>
      <w:r>
        <w:t xml:space="preserve">      │ Химические</w:t>
      </w:r>
    </w:p>
    <w:p w:rsidR="009A3F32" w:rsidRDefault="009A3F32">
      <w:pPr>
        <w:pStyle w:val="ConsPlusNonformat"/>
      </w:pPr>
      <w:r>
        <w:t>│                      │                                                             │  удобрения       │  вещества</w:t>
      </w:r>
    </w:p>
    <w:p w:rsidR="009A3F32" w:rsidRDefault="009A3F32">
      <w:pPr>
        <w:pStyle w:val="ConsPlusNonformat"/>
      </w:pPr>
      <w:r>
        <w:t>│                      │                                                             \/                 \/</w:t>
      </w:r>
    </w:p>
    <w:p w:rsidR="009A3F32" w:rsidRDefault="009A3F32">
      <w:pPr>
        <w:pStyle w:val="ConsPlusNonformat"/>
      </w:pPr>
      <w:r>
        <w:t>│┌────────────────────┐│         ┌───────────────┐          ┌────────────────┐ ┌───────────┐      ┌───────────┐</w:t>
      </w:r>
    </w:p>
    <w:p w:rsidR="009A3F32" w:rsidRDefault="009A3F32">
      <w:pPr>
        <w:pStyle w:val="ConsPlusNonformat"/>
      </w:pPr>
      <w:r>
        <w:t>││ Разрез "</w:t>
      </w:r>
      <w:proofErr w:type="spellStart"/>
      <w:r>
        <w:t>Моховский</w:t>
      </w:r>
      <w:proofErr w:type="spellEnd"/>
      <w:r>
        <w:t>" ││ Уголь</w:t>
      </w:r>
      <w:proofErr w:type="gramStart"/>
      <w:r>
        <w:t xml:space="preserve"> Д</w:t>
      </w:r>
      <w:proofErr w:type="gramEnd"/>
      <w:r>
        <w:t xml:space="preserve"> │  ООО "Завод   │ Полукокс │Металлургические│ │Потребители│      │Потребители│</w:t>
      </w:r>
    </w:p>
    <w:p w:rsidR="009A3F32" w:rsidRDefault="009A3F32">
      <w:pPr>
        <w:pStyle w:val="ConsPlusNonformat"/>
      </w:pPr>
      <w:proofErr w:type="gramStart"/>
      <w:r>
        <w:t>││        (ОАО        │├────────&gt;│полукоксования"├─────────&gt;│   предприятия  │ └───────────┘      └───────────┘</w:t>
      </w:r>
      <w:proofErr w:type="gramEnd"/>
    </w:p>
    <w:p w:rsidR="009A3F32" w:rsidRDefault="009A3F32">
      <w:pPr>
        <w:pStyle w:val="ConsPlusNonformat"/>
      </w:pPr>
      <w:r>
        <w:t>││"</w:t>
      </w:r>
      <w:proofErr w:type="spellStart"/>
      <w:r>
        <w:t>Кузбассразрезуголь</w:t>
      </w:r>
      <w:proofErr w:type="spellEnd"/>
      <w:r>
        <w:t>"││         └───────────────┘          └────────────────┘</w:t>
      </w:r>
    </w:p>
    <w:p w:rsidR="009A3F32" w:rsidRDefault="009A3F32">
      <w:pPr>
        <w:pStyle w:val="ConsPlusNonformat"/>
      </w:pPr>
      <w:r>
        <w:t>│└────────────────────┘│</w:t>
      </w:r>
    </w:p>
    <w:p w:rsidR="009A3F32" w:rsidRDefault="009A3F32">
      <w:pPr>
        <w:pStyle w:val="ConsPlusNonformat"/>
      </w:pPr>
      <w:r>
        <w:t>└──────────────────────┘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162"/>
      <w:bookmarkEnd w:id="6"/>
      <w:r>
        <w:rPr>
          <w:rFonts w:ascii="Calibri" w:hAnsi="Calibri" w:cs="Calibri"/>
        </w:rPr>
        <w:t>Пример организационного взаимодействия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на </w:t>
      </w:r>
      <w:proofErr w:type="spellStart"/>
      <w:r>
        <w:rPr>
          <w:rFonts w:ascii="Calibri" w:hAnsi="Calibri" w:cs="Calibri"/>
        </w:rPr>
        <w:t>Караканском</w:t>
      </w:r>
      <w:proofErr w:type="spellEnd"/>
      <w:r>
        <w:rPr>
          <w:rFonts w:ascii="Calibri" w:hAnsi="Calibri" w:cs="Calibri"/>
        </w:rPr>
        <w:t xml:space="preserve"> угольно-технологическом комплексе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pStyle w:val="ConsPlusNonformat"/>
      </w:pPr>
      <w:r>
        <w:t>┌─────────────────┐          ┌──────────────┐          ┌───────────────┐</w:t>
      </w:r>
    </w:p>
    <w:p w:rsidR="009A3F32" w:rsidRDefault="009A3F32">
      <w:pPr>
        <w:pStyle w:val="ConsPlusNonformat"/>
      </w:pPr>
      <w:r>
        <w:t>│Дегазация пластов├─────────\│Электростанция├─────────\│ Улавливание и │</w:t>
      </w:r>
    </w:p>
    <w:p w:rsidR="009A3F32" w:rsidRDefault="009A3F32">
      <w:pPr>
        <w:pStyle w:val="ConsPlusNonformat"/>
      </w:pPr>
      <w:r>
        <w:t>│ и добыча метана ├─────────/│  до 40 МВт   ├─────────/│захоронение СО</w:t>
      </w:r>
      <w:proofErr w:type="gramStart"/>
      <w:r>
        <w:t>2</w:t>
      </w:r>
      <w:proofErr w:type="gramEnd"/>
      <w:r>
        <w:t>│</w:t>
      </w:r>
    </w:p>
    <w:p w:rsidR="009A3F32" w:rsidRDefault="009A3F32">
      <w:pPr>
        <w:pStyle w:val="ConsPlusNonformat"/>
      </w:pPr>
      <w:r>
        <w:t>└─────────────────┘          └──────────────┘          └───────────────┘</w:t>
      </w:r>
    </w:p>
    <w:p w:rsidR="009A3F32" w:rsidRDefault="009A3F32">
      <w:pPr>
        <w:pStyle w:val="ConsPlusNonformat"/>
      </w:pPr>
      <w:r>
        <w:t xml:space="preserve">                                /\      /\</w:t>
      </w:r>
    </w:p>
    <w:p w:rsidR="009A3F32" w:rsidRDefault="009A3F32">
      <w:pPr>
        <w:pStyle w:val="ConsPlusNonformat"/>
      </w:pPr>
      <w:r>
        <w:t xml:space="preserve">                                │        │</w:t>
      </w:r>
    </w:p>
    <w:p w:rsidR="009A3F32" w:rsidRDefault="009A3F32">
      <w:pPr>
        <w:pStyle w:val="ConsPlusNonformat"/>
      </w:pPr>
      <w:r>
        <w:t>┌───────────────┐               │        │</w:t>
      </w:r>
    </w:p>
    <w:p w:rsidR="009A3F32" w:rsidRDefault="009A3F32">
      <w:pPr>
        <w:pStyle w:val="ConsPlusNonformat"/>
      </w:pPr>
      <w:r>
        <w:t>│    Разрез,    │   ┌───────────┴──┐  ┌──┴───────────┐</w:t>
      </w:r>
    </w:p>
    <w:p w:rsidR="009A3F32" w:rsidRDefault="009A3F32">
      <w:pPr>
        <w:pStyle w:val="ConsPlusNonformat"/>
      </w:pPr>
      <w:r>
        <w:t>│до 6 млн. т/год├──&gt;│</w:t>
      </w:r>
      <w:proofErr w:type="gramStart"/>
      <w:r>
        <w:t>Обогатительная</w:t>
      </w:r>
      <w:proofErr w:type="gramEnd"/>
      <w:r>
        <w:t>│  │ Производство │  ┌──────────────┘\</w:t>
      </w:r>
    </w:p>
    <w:p w:rsidR="009A3F32" w:rsidRDefault="009A3F32">
      <w:pPr>
        <w:pStyle w:val="ConsPlusNonformat"/>
      </w:pPr>
      <w:r>
        <w:t xml:space="preserve">└───────────────┘   │    фабрика   ├─&gt;│полукокса, </w:t>
      </w:r>
      <w:proofErr w:type="gramStart"/>
      <w:r>
        <w:t>до</w:t>
      </w:r>
      <w:proofErr w:type="gramEnd"/>
      <w:r>
        <w:t xml:space="preserve"> ├─&gt;│Железнодорожная \</w:t>
      </w:r>
    </w:p>
    <w:p w:rsidR="009A3F32" w:rsidRDefault="009A3F32">
      <w:pPr>
        <w:pStyle w:val="ConsPlusNonformat"/>
      </w:pPr>
      <w:r>
        <w:t>┌───────────────┐   │   до 6 млн.  │  │160 тыс. т/год│  │    станция      &gt;</w:t>
      </w:r>
    </w:p>
    <w:p w:rsidR="009A3F32" w:rsidRDefault="009A3F32">
      <w:pPr>
        <w:pStyle w:val="ConsPlusNonformat"/>
      </w:pPr>
      <w:r>
        <w:t>│     Шахта,    ├──&gt;│    т/год     │  └──────────────┘  │   примыкания   /</w:t>
      </w:r>
    </w:p>
    <w:p w:rsidR="009A3F32" w:rsidRDefault="009A3F32">
      <w:pPr>
        <w:pStyle w:val="ConsPlusNonformat"/>
      </w:pPr>
      <w:r>
        <w:t>│до 3 млн. т/год│   └──────────────┘───────────────────&gt;└──────────────┐/</w:t>
      </w:r>
    </w:p>
    <w:p w:rsidR="009A3F32" w:rsidRDefault="009A3F32">
      <w:pPr>
        <w:pStyle w:val="ConsPlusNonformat"/>
      </w:pPr>
      <w:r>
        <w:t>└───────────────┘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" w:name="Par180"/>
      <w:bookmarkEnd w:id="7"/>
      <w:r>
        <w:rPr>
          <w:rFonts w:ascii="Calibri" w:hAnsi="Calibri" w:cs="Calibri"/>
        </w:rPr>
        <w:t>Пример организационного взаимодействия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</w:t>
      </w:r>
      <w:proofErr w:type="spellStart"/>
      <w:r>
        <w:rPr>
          <w:rFonts w:ascii="Calibri" w:hAnsi="Calibri" w:cs="Calibri"/>
        </w:rPr>
        <w:t>Менчерепском</w:t>
      </w:r>
      <w:proofErr w:type="spellEnd"/>
      <w:r>
        <w:rPr>
          <w:rFonts w:ascii="Calibri" w:hAnsi="Calibri" w:cs="Calibri"/>
        </w:rPr>
        <w:t xml:space="preserve"> угольно-энергетическом комплексе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pStyle w:val="ConsPlusNonformat"/>
      </w:pPr>
      <w:r>
        <w:t xml:space="preserve">                          Метанол, бензол, </w:t>
      </w:r>
      <w:proofErr w:type="spellStart"/>
      <w:r>
        <w:t>диметиловый</w:t>
      </w:r>
      <w:proofErr w:type="spellEnd"/>
      <w:r>
        <w:t xml:space="preserve"> спирт,</w:t>
      </w:r>
    </w:p>
    <w:p w:rsidR="009A3F32" w:rsidRDefault="009A3F32">
      <w:pPr>
        <w:pStyle w:val="ConsPlusNonformat"/>
      </w:pPr>
      <w:r>
        <w:t>┌───────────────────────┐ пек, синтетическое моторное топливо ┌───────────┐</w:t>
      </w:r>
    </w:p>
    <w:p w:rsidR="009A3F32" w:rsidRDefault="009A3F32">
      <w:pPr>
        <w:pStyle w:val="ConsPlusNonformat"/>
      </w:pPr>
      <w:r>
        <w:t>│                       ├────────────────────────────────────&gt;│Химические │</w:t>
      </w:r>
    </w:p>
    <w:p w:rsidR="009A3F32" w:rsidRDefault="009A3F32">
      <w:pPr>
        <w:pStyle w:val="ConsPlusNonformat"/>
      </w:pPr>
      <w:r>
        <w:t>│Углехимический комбинат│ Отходы газификации                  │предприятия│</w:t>
      </w:r>
    </w:p>
    <w:p w:rsidR="009A3F32" w:rsidRDefault="009A3F32">
      <w:pPr>
        <w:pStyle w:val="ConsPlusNonformat"/>
      </w:pPr>
      <w:r>
        <w:t>│                       │               ┌───────────────┐     └───────────┘</w:t>
      </w:r>
    </w:p>
    <w:p w:rsidR="009A3F32" w:rsidRDefault="009A3F32">
      <w:pPr>
        <w:pStyle w:val="ConsPlusNonformat"/>
      </w:pPr>
      <w:r>
        <w:t>│                       ├──────────────&gt;│     Завод     │     ┌───────────┐</w:t>
      </w:r>
    </w:p>
    <w:p w:rsidR="009A3F32" w:rsidRDefault="009A3F32">
      <w:pPr>
        <w:pStyle w:val="ConsPlusNonformat"/>
      </w:pPr>
      <w:r>
        <w:t xml:space="preserve">└───────────────────────┘               │  </w:t>
      </w:r>
      <w:proofErr w:type="gramStart"/>
      <w:r>
        <w:t>строительных</w:t>
      </w:r>
      <w:proofErr w:type="gramEnd"/>
      <w:r>
        <w:t xml:space="preserve"> ├────&gt;│Потребители│</w:t>
      </w:r>
    </w:p>
    <w:p w:rsidR="009A3F32" w:rsidRDefault="009A3F32">
      <w:pPr>
        <w:pStyle w:val="ConsPlusNonformat"/>
      </w:pPr>
      <w:r>
        <w:t xml:space="preserve">                      /\                │   материалов  │     └───────────┘</w:t>
      </w:r>
    </w:p>
    <w:p w:rsidR="009A3F32" w:rsidRDefault="009A3F32">
      <w:pPr>
        <w:pStyle w:val="ConsPlusNonformat"/>
      </w:pPr>
      <w:r>
        <w:t xml:space="preserve">                       │                └───────────────┘</w:t>
      </w:r>
    </w:p>
    <w:p w:rsidR="009A3F32" w:rsidRDefault="009A3F32">
      <w:pPr>
        <w:pStyle w:val="ConsPlusNonformat"/>
      </w:pPr>
      <w:r>
        <w:t xml:space="preserve">                       │                       /\</w:t>
      </w:r>
    </w:p>
    <w:p w:rsidR="009A3F32" w:rsidRDefault="009A3F32">
      <w:pPr>
        <w:pStyle w:val="ConsPlusNonformat"/>
      </w:pPr>
      <w:r>
        <w:t>┌───────────────┐    ┌─┴────────────┐           │</w:t>
      </w:r>
    </w:p>
    <w:p w:rsidR="009A3F32" w:rsidRDefault="009A3F32">
      <w:pPr>
        <w:pStyle w:val="ConsPlusNonformat"/>
      </w:pPr>
      <w:r>
        <w:t>│    Разрез,    ├──&gt; │              │           │ Отходы</w:t>
      </w:r>
    </w:p>
    <w:p w:rsidR="009A3F32" w:rsidRDefault="009A3F32">
      <w:pPr>
        <w:pStyle w:val="ConsPlusNonformat"/>
      </w:pPr>
      <w:r>
        <w:t>│до 4 млн. т/год│    │              │           │</w:t>
      </w:r>
    </w:p>
    <w:p w:rsidR="009A3F32" w:rsidRDefault="009A3F32">
      <w:pPr>
        <w:pStyle w:val="ConsPlusNonformat"/>
      </w:pPr>
      <w:r>
        <w:t>└───────────────┘    │              │           │</w:t>
      </w:r>
    </w:p>
    <w:p w:rsidR="009A3F32" w:rsidRDefault="009A3F32">
      <w:pPr>
        <w:pStyle w:val="ConsPlusNonformat"/>
      </w:pPr>
      <w:r>
        <w:t>┌───────────────┐    │Обогатительная│   ┌───────┴───────┐     ┌───────────┐</w:t>
      </w:r>
    </w:p>
    <w:p w:rsidR="009A3F32" w:rsidRDefault="009A3F32">
      <w:pPr>
        <w:pStyle w:val="ConsPlusNonformat"/>
      </w:pPr>
      <w:r>
        <w:t>│   Шахта,      ├──&gt; │    фабрика,  ├──&gt;│Электростанция,├────&gt;│Потребители│</w:t>
      </w:r>
    </w:p>
    <w:p w:rsidR="009A3F32" w:rsidRDefault="009A3F32">
      <w:pPr>
        <w:pStyle w:val="ConsPlusNonformat"/>
      </w:pPr>
      <w:r>
        <w:t>│до 9 млн. т/год│    │   до 6 млн.  │   │  до 1200 МВт  │     └───────────┘</w:t>
      </w:r>
    </w:p>
    <w:p w:rsidR="009A3F32" w:rsidRDefault="009A3F32">
      <w:pPr>
        <w:pStyle w:val="ConsPlusNonformat"/>
      </w:pPr>
      <w:r>
        <w:t>└───────────────┘    │     т/год    │   └───────────────┘     ┌───────────┐</w:t>
      </w:r>
    </w:p>
    <w:p w:rsidR="009A3F32" w:rsidRDefault="009A3F32">
      <w:pPr>
        <w:pStyle w:val="ConsPlusNonformat"/>
      </w:pPr>
      <w:r>
        <w:t>┌───────────────┐    │              ├────────────────────────&gt;│Потребители│</w:t>
      </w:r>
    </w:p>
    <w:p w:rsidR="009A3F32" w:rsidRDefault="009A3F32">
      <w:pPr>
        <w:pStyle w:val="ConsPlusNonformat"/>
      </w:pPr>
      <w:r>
        <w:t>│   Шахта,      ├──&gt; │              │                         └───────────┘</w:t>
      </w:r>
    </w:p>
    <w:p w:rsidR="009A3F32" w:rsidRDefault="009A3F32">
      <w:pPr>
        <w:pStyle w:val="ConsPlusNonformat"/>
      </w:pPr>
      <w:r>
        <w:lastRenderedPageBreak/>
        <w:t xml:space="preserve">│до 9 млн. </w:t>
      </w:r>
      <w:proofErr w:type="spellStart"/>
      <w:r>
        <w:t>т</w:t>
      </w:r>
      <w:proofErr w:type="gramStart"/>
      <w:r>
        <w:t>.г</w:t>
      </w:r>
      <w:proofErr w:type="gramEnd"/>
      <w:r>
        <w:t>од</w:t>
      </w:r>
      <w:proofErr w:type="spellEnd"/>
      <w:r>
        <w:t>│    │              │</w:t>
      </w:r>
    </w:p>
    <w:p w:rsidR="009A3F32" w:rsidRDefault="009A3F32">
      <w:pPr>
        <w:pStyle w:val="ConsPlusNonformat"/>
      </w:pPr>
      <w:r>
        <w:t>└───────────────┘    └──────────────┘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" w:name="Par206"/>
      <w:bookmarkEnd w:id="8"/>
      <w:r>
        <w:rPr>
          <w:rFonts w:ascii="Calibri" w:hAnsi="Calibri" w:cs="Calibri"/>
        </w:rPr>
        <w:t>Пример организационного взаимодействия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Серафимовском угольно-технологическом комплексе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pStyle w:val="ConsPlusNonformat"/>
      </w:pPr>
      <w:r>
        <w:t>┌─────────────────┐                  ┌───────────────┐</w:t>
      </w:r>
    </w:p>
    <w:p w:rsidR="009A3F32" w:rsidRDefault="009A3F32">
      <w:pPr>
        <w:pStyle w:val="ConsPlusNonformat"/>
      </w:pPr>
      <w:r>
        <w:t>│Дегазация пластов├────────────────\ │Газозаправочная│</w:t>
      </w:r>
    </w:p>
    <w:p w:rsidR="009A3F32" w:rsidRDefault="009A3F32">
      <w:pPr>
        <w:pStyle w:val="ConsPlusNonformat"/>
      </w:pPr>
      <w:r>
        <w:t>│ и добыча метана ├────────────────/ │    станция    │</w:t>
      </w:r>
    </w:p>
    <w:p w:rsidR="009A3F32" w:rsidRDefault="009A3F32">
      <w:pPr>
        <w:pStyle w:val="ConsPlusNonformat"/>
      </w:pPr>
      <w:r>
        <w:t>└─────────────────┘                  └───────────────┘</w:t>
      </w:r>
    </w:p>
    <w:p w:rsidR="009A3F32" w:rsidRDefault="009A3F32">
      <w:pPr>
        <w:pStyle w:val="ConsPlusNonformat"/>
      </w:pPr>
      <w:r>
        <w:t xml:space="preserve">      /\</w:t>
      </w:r>
    </w:p>
    <w:p w:rsidR="009A3F32" w:rsidRDefault="009A3F32">
      <w:pPr>
        <w:pStyle w:val="ConsPlusNonformat"/>
      </w:pPr>
      <w:r>
        <w:t xml:space="preserve">      │            ┌─────────────────┐                        ┌───────────┐</w:t>
      </w:r>
    </w:p>
    <w:p w:rsidR="009A3F32" w:rsidRDefault="009A3F32">
      <w:pPr>
        <w:pStyle w:val="ConsPlusNonformat"/>
      </w:pPr>
      <w:r>
        <w:t xml:space="preserve">                   │  Углехимический ├───────────────────────&gt;│Химические │</w:t>
      </w:r>
    </w:p>
    <w:p w:rsidR="009A3F32" w:rsidRDefault="009A3F32">
      <w:pPr>
        <w:pStyle w:val="ConsPlusNonformat"/>
      </w:pPr>
      <w:r>
        <w:t xml:space="preserve">      │   ┌───────&gt;│     комбинат    ├────────┐               │предприятия│</w:t>
      </w:r>
    </w:p>
    <w:p w:rsidR="009A3F32" w:rsidRDefault="009A3F32">
      <w:pPr>
        <w:pStyle w:val="ConsPlusNonformat"/>
      </w:pPr>
      <w:r>
        <w:t xml:space="preserve">          │        └─────────────────┘       \/               └───────────┘</w:t>
      </w:r>
    </w:p>
    <w:p w:rsidR="009A3F32" w:rsidRDefault="009A3F32">
      <w:pPr>
        <w:pStyle w:val="ConsPlusNonformat"/>
      </w:pPr>
      <w:r>
        <w:t>┌─────┴───┴─┐      ┌─────────────────┐     ┌────────────┐</w:t>
      </w:r>
    </w:p>
    <w:p w:rsidR="009A3F32" w:rsidRDefault="009A3F32">
      <w:pPr>
        <w:pStyle w:val="ConsPlusNonformat"/>
      </w:pPr>
      <w:r>
        <w:t>│   Шахта,  │      │ ТЭС, до 80 МВт, │     │   Завод    │     ┌───────────┐</w:t>
      </w:r>
    </w:p>
    <w:p w:rsidR="009A3F32" w:rsidRDefault="009A3F32">
      <w:pPr>
        <w:pStyle w:val="ConsPlusNonformat"/>
      </w:pPr>
      <w:r>
        <w:t xml:space="preserve">│3 - 8 млн. ├─────&gt;│ </w:t>
      </w:r>
      <w:proofErr w:type="spellStart"/>
      <w:r>
        <w:t>когенерационная</w:t>
      </w:r>
      <w:proofErr w:type="spellEnd"/>
      <w:r>
        <w:t xml:space="preserve"> ├────&gt;│</w:t>
      </w:r>
      <w:proofErr w:type="gramStart"/>
      <w:r>
        <w:t>строительных</w:t>
      </w:r>
      <w:proofErr w:type="gramEnd"/>
      <w:r>
        <w:t>├────&gt;│Потребители│</w:t>
      </w:r>
    </w:p>
    <w:p w:rsidR="009A3F32" w:rsidRDefault="009A3F32">
      <w:pPr>
        <w:pStyle w:val="ConsPlusNonformat"/>
      </w:pPr>
      <w:r>
        <w:t>│  т/год    │      │установка, 18 МВт│     │ материалов │     └───────────┘</w:t>
      </w:r>
    </w:p>
    <w:p w:rsidR="009A3F32" w:rsidRDefault="009A3F32">
      <w:pPr>
        <w:pStyle w:val="ConsPlusNonformat"/>
      </w:pPr>
      <w:r>
        <w:t>└─────────┬─┘      └─────────────────┘     └────────────┘</w:t>
      </w:r>
    </w:p>
    <w:p w:rsidR="009A3F32" w:rsidRDefault="009A3F32">
      <w:pPr>
        <w:pStyle w:val="ConsPlusNonformat"/>
      </w:pPr>
      <w:r>
        <w:t xml:space="preserve">          │        ┌─────────────────┐       /\</w:t>
      </w:r>
    </w:p>
    <w:p w:rsidR="009A3F32" w:rsidRDefault="009A3F32">
      <w:pPr>
        <w:pStyle w:val="ConsPlusNonformat"/>
      </w:pPr>
      <w:r>
        <w:t xml:space="preserve">          └───────&gt;│ Обогатительная  ├────────┘</w:t>
      </w:r>
    </w:p>
    <w:p w:rsidR="009A3F32" w:rsidRDefault="009A3F32">
      <w:pPr>
        <w:pStyle w:val="ConsPlusNonformat"/>
      </w:pPr>
      <w:r>
        <w:t xml:space="preserve">                   │фабрика, до 3 - 8│</w:t>
      </w:r>
    </w:p>
    <w:p w:rsidR="009A3F32" w:rsidRDefault="009A3F32">
      <w:pPr>
        <w:pStyle w:val="ConsPlusNonformat"/>
      </w:pPr>
      <w:r>
        <w:t xml:space="preserve">                   │   млн., т/год   │</w:t>
      </w:r>
    </w:p>
    <w:p w:rsidR="009A3F32" w:rsidRDefault="009A3F32">
      <w:pPr>
        <w:pStyle w:val="ConsPlusNonformat"/>
      </w:pPr>
      <w:r>
        <w:t xml:space="preserve">                   └─────────────────┘</w:t>
      </w:r>
    </w:p>
    <w:p w:rsidR="009A3F32" w:rsidRDefault="009A3F32">
      <w:pPr>
        <w:pStyle w:val="ConsPlusNonformat"/>
        <w:sectPr w:rsidR="009A3F32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Углехимический кластер включает группы взаимосвязанных компаний: специализированные поставщики, поставщики услуг, фирмы в соответствующих отраслях, организации, связанные с деятельностью группы взаимосвязанных компаний (университеты, агентства стандартизации, торговые объединения) (</w:t>
      </w:r>
      <w:hyperlink w:anchor="Par277" w:history="1">
        <w:r>
          <w:rPr>
            <w:rFonts w:ascii="Calibri" w:hAnsi="Calibri" w:cs="Calibri"/>
            <w:color w:val="0000FF"/>
          </w:rPr>
          <w:t>приложения N 1</w:t>
        </w:r>
      </w:hyperlink>
      <w:r>
        <w:rPr>
          <w:rFonts w:ascii="Calibri" w:hAnsi="Calibri" w:cs="Calibri"/>
        </w:rPr>
        <w:t xml:space="preserve">, </w:t>
      </w:r>
      <w:hyperlink w:anchor="Par292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>):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Поставщики - действующие предприятия угледобычи и первичного обогащения: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угольный дивизион группы компаний "КОКС" (шахта "Романовская-1", шахта "</w:t>
      </w:r>
      <w:proofErr w:type="spellStart"/>
      <w:r>
        <w:rPr>
          <w:rFonts w:ascii="Calibri" w:hAnsi="Calibri" w:cs="Calibri"/>
        </w:rPr>
        <w:t>Бутовская</w:t>
      </w:r>
      <w:proofErr w:type="spellEnd"/>
      <w:r>
        <w:rPr>
          <w:rFonts w:ascii="Calibri" w:hAnsi="Calibri" w:cs="Calibri"/>
        </w:rPr>
        <w:t xml:space="preserve">", шахта "Владимирская", шахта им. </w:t>
      </w:r>
      <w:proofErr w:type="spellStart"/>
      <w:r>
        <w:rPr>
          <w:rFonts w:ascii="Calibri" w:hAnsi="Calibri" w:cs="Calibri"/>
        </w:rPr>
        <w:t>Тихова</w:t>
      </w:r>
      <w:proofErr w:type="spellEnd"/>
      <w:r>
        <w:rPr>
          <w:rFonts w:ascii="Calibri" w:hAnsi="Calibri" w:cs="Calibri"/>
        </w:rPr>
        <w:t>, ООО "Участок "Коксовый", ЦОФ "Березовская");</w:t>
      </w:r>
      <w:proofErr w:type="gramEnd"/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угольно-технологический комплекс на разрезе "</w:t>
      </w:r>
      <w:proofErr w:type="spellStart"/>
      <w:r>
        <w:rPr>
          <w:rFonts w:ascii="Calibri" w:hAnsi="Calibri" w:cs="Calibri"/>
        </w:rPr>
        <w:t>Караканский</w:t>
      </w:r>
      <w:proofErr w:type="spellEnd"/>
      <w:r>
        <w:rPr>
          <w:rFonts w:ascii="Calibri" w:hAnsi="Calibri" w:cs="Calibri"/>
        </w:rPr>
        <w:t xml:space="preserve"> - Западный";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МПО "Кузбасс";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ОАО "СУЭК";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ЗАО "ХК "СДС";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ОАО "</w:t>
      </w:r>
      <w:proofErr w:type="spellStart"/>
      <w:r>
        <w:rPr>
          <w:rFonts w:ascii="Calibri" w:hAnsi="Calibri" w:cs="Calibri"/>
        </w:rPr>
        <w:t>Кузбассразрезуголь</w:t>
      </w:r>
      <w:proofErr w:type="spellEnd"/>
      <w:r>
        <w:rPr>
          <w:rFonts w:ascii="Calibri" w:hAnsi="Calibri" w:cs="Calibri"/>
        </w:rPr>
        <w:t>";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ОАО "</w:t>
      </w:r>
      <w:proofErr w:type="spellStart"/>
      <w:r>
        <w:rPr>
          <w:rFonts w:ascii="Calibri" w:hAnsi="Calibri" w:cs="Calibri"/>
        </w:rPr>
        <w:t>Интер</w:t>
      </w:r>
      <w:proofErr w:type="spellEnd"/>
      <w:r>
        <w:rPr>
          <w:rFonts w:ascii="Calibri" w:hAnsi="Calibri" w:cs="Calibri"/>
        </w:rPr>
        <w:t xml:space="preserve"> РАО".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Производители, поставщики оборудования, сервисные компании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Деятельность углехимического кластера обеспечена действующими предприятиями машиностроения по производству горно-шахтного оборудования (ОАО "</w:t>
      </w:r>
      <w:proofErr w:type="spellStart"/>
      <w:r>
        <w:rPr>
          <w:rFonts w:ascii="Calibri" w:hAnsi="Calibri" w:cs="Calibri"/>
        </w:rPr>
        <w:t>Анжеромаш</w:t>
      </w:r>
      <w:proofErr w:type="spellEnd"/>
      <w:r>
        <w:rPr>
          <w:rFonts w:ascii="Calibri" w:hAnsi="Calibri" w:cs="Calibri"/>
        </w:rPr>
        <w:t>", ОАО "</w:t>
      </w:r>
      <w:proofErr w:type="spellStart"/>
      <w:r>
        <w:rPr>
          <w:rFonts w:ascii="Calibri" w:hAnsi="Calibri" w:cs="Calibri"/>
        </w:rPr>
        <w:t>Юрмаш</w:t>
      </w:r>
      <w:proofErr w:type="spellEnd"/>
      <w:r>
        <w:rPr>
          <w:rFonts w:ascii="Calibri" w:hAnsi="Calibri" w:cs="Calibri"/>
        </w:rPr>
        <w:t>", вагоноремонтный завод "</w:t>
      </w:r>
      <w:proofErr w:type="spellStart"/>
      <w:r>
        <w:rPr>
          <w:rFonts w:ascii="Calibri" w:hAnsi="Calibri" w:cs="Calibri"/>
        </w:rPr>
        <w:t>Новотранс</w:t>
      </w:r>
      <w:proofErr w:type="spellEnd"/>
      <w:r>
        <w:rPr>
          <w:rFonts w:ascii="Calibri" w:hAnsi="Calibri" w:cs="Calibri"/>
        </w:rPr>
        <w:t xml:space="preserve">" и т.д.) и сервисному обслуживанию горнодобывающей техники (ООО "Джой </w:t>
      </w:r>
      <w:proofErr w:type="spellStart"/>
      <w:r>
        <w:rPr>
          <w:rFonts w:ascii="Calibri" w:hAnsi="Calibri" w:cs="Calibri"/>
        </w:rPr>
        <w:t>Глобал</w:t>
      </w:r>
      <w:proofErr w:type="spellEnd"/>
      <w:r>
        <w:rPr>
          <w:rFonts w:ascii="Calibri" w:hAnsi="Calibri" w:cs="Calibri"/>
        </w:rPr>
        <w:t xml:space="preserve"> Кузбасс", ООО "</w:t>
      </w:r>
      <w:proofErr w:type="spellStart"/>
      <w:r>
        <w:rPr>
          <w:rFonts w:ascii="Calibri" w:hAnsi="Calibri" w:cs="Calibri"/>
        </w:rPr>
        <w:t>КузбассБелАвто</w:t>
      </w:r>
      <w:proofErr w:type="spellEnd"/>
      <w:r>
        <w:rPr>
          <w:rFonts w:ascii="Calibri" w:hAnsi="Calibri" w:cs="Calibri"/>
        </w:rPr>
        <w:t>", ООО "</w:t>
      </w:r>
      <w:proofErr w:type="spellStart"/>
      <w:r>
        <w:rPr>
          <w:rFonts w:ascii="Calibri" w:hAnsi="Calibri" w:cs="Calibri"/>
        </w:rPr>
        <w:t>Комацу</w:t>
      </w:r>
      <w:proofErr w:type="spellEnd"/>
      <w:r>
        <w:rPr>
          <w:rFonts w:ascii="Calibri" w:hAnsi="Calibri" w:cs="Calibri"/>
        </w:rPr>
        <w:t>-Центр").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Образовательный комплекс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Подготовкой кадров для деятельности углехимического кластера занимаются организации высшего профессионального образования (Кузбасский государственный технический университет, Кемеровский государственный университет, Сибирский государственный индустриальный университет).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Научный комплекс (Кемеровский научный центр СО РАН, Институт угля СО РАН, Институт </w:t>
      </w:r>
      <w:proofErr w:type="spellStart"/>
      <w:r>
        <w:rPr>
          <w:rFonts w:ascii="Calibri" w:hAnsi="Calibri" w:cs="Calibri"/>
        </w:rPr>
        <w:t>углехимии</w:t>
      </w:r>
      <w:proofErr w:type="spellEnd"/>
      <w:r>
        <w:rPr>
          <w:rFonts w:ascii="Calibri" w:hAnsi="Calibri" w:cs="Calibri"/>
        </w:rPr>
        <w:t xml:space="preserve"> и химического материаловедения СО РАН, Кузбасский государственный технический университет, Сибирский государственный индустриальный университет и </w:t>
      </w:r>
      <w:proofErr w:type="spellStart"/>
      <w:proofErr w:type="gramStart"/>
      <w:r>
        <w:rPr>
          <w:rFonts w:ascii="Calibri" w:hAnsi="Calibri" w:cs="Calibri"/>
        </w:rPr>
        <w:t>др</w:t>
      </w:r>
      <w:proofErr w:type="spellEnd"/>
      <w:proofErr w:type="gramEnd"/>
      <w:r>
        <w:rPr>
          <w:rFonts w:ascii="Calibri" w:hAnsi="Calibri" w:cs="Calibri"/>
        </w:rPr>
        <w:t>).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spellStart"/>
      <w:r>
        <w:rPr>
          <w:rFonts w:ascii="Calibri" w:hAnsi="Calibri" w:cs="Calibri"/>
        </w:rPr>
        <w:t>Инновационно</w:t>
      </w:r>
      <w:proofErr w:type="spellEnd"/>
      <w:r>
        <w:rPr>
          <w:rFonts w:ascii="Calibri" w:hAnsi="Calibri" w:cs="Calibri"/>
        </w:rPr>
        <w:t>-внедренческая инфраструктура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ОАО "Кузбасский технопарк", созданный в рамках государственной программы "Создание в Российской Федерации технопарков в сфере высоких технологий", осуществляет внедренческую деятельность с использованием действующих объектов - </w:t>
      </w:r>
      <w:proofErr w:type="gramStart"/>
      <w:r>
        <w:rPr>
          <w:rFonts w:ascii="Calibri" w:hAnsi="Calibri" w:cs="Calibri"/>
        </w:rPr>
        <w:t>бизнес-инкубатора</w:t>
      </w:r>
      <w:proofErr w:type="gramEnd"/>
      <w:r>
        <w:rPr>
          <w:rFonts w:ascii="Calibri" w:hAnsi="Calibri" w:cs="Calibri"/>
        </w:rPr>
        <w:t xml:space="preserve"> (общей площадью 10 тыс. кв. метров), углехимического корпуса с центром коллективного пользования.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информационном банке технопарка собраны инновационные проекты высокой степени готовности по добыче, переработке и транспортировке полезных ископаемых.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Нормативно-правовая база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регионе действует 13 нормативных правовых актов, обеспечивающих различные виды налогового режима наибольшего благоприятствования.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эффективной реализации инвестиционной и инновационной политики в Кемеровской области создан совет по инвестиционной и инновационной деятельности при Губернаторе Кемеровской области (с 2008 года).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Всего за время работы совета 68 организациям, по которым объем вложенных инвестиций составил 19,6 млрд. рублей, количество созданных рабочих мест - 5,6 тыс. человек, предоставлено 224,6 млн. рублей государственной поддержки субъектам инвестиционной и инновационной деятельности в форме налоговых льгот и субсидий.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рамках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Кемеровской области от 8 июля 2010 г. N 87-ОЗ "О зонах экономического благоприятствования" (далее - ЗЭБ) были созданы три региональные зоны: две - промышленно-производственного типа "Северная </w:t>
      </w:r>
      <w:proofErr w:type="spellStart"/>
      <w:r>
        <w:rPr>
          <w:rFonts w:ascii="Calibri" w:hAnsi="Calibri" w:cs="Calibri"/>
        </w:rPr>
        <w:t>промзона</w:t>
      </w:r>
      <w:proofErr w:type="spellEnd"/>
      <w:r>
        <w:rPr>
          <w:rFonts w:ascii="Calibri" w:hAnsi="Calibri" w:cs="Calibri"/>
        </w:rPr>
        <w:t xml:space="preserve">" и "Юрга" на территории муниципальных образований Ленинск-Кузнецкого городского округа и Юргинского городского округа и одна - туристско-рекреационного типа "Горная </w:t>
      </w:r>
      <w:proofErr w:type="spellStart"/>
      <w:r>
        <w:rPr>
          <w:rFonts w:ascii="Calibri" w:hAnsi="Calibri" w:cs="Calibri"/>
        </w:rPr>
        <w:t>Шория</w:t>
      </w:r>
      <w:proofErr w:type="spellEnd"/>
      <w:r>
        <w:rPr>
          <w:rFonts w:ascii="Calibri" w:hAnsi="Calibri" w:cs="Calibri"/>
        </w:rPr>
        <w:t xml:space="preserve">" на территории </w:t>
      </w:r>
      <w:proofErr w:type="spellStart"/>
      <w:r>
        <w:rPr>
          <w:rFonts w:ascii="Calibri" w:hAnsi="Calibri" w:cs="Calibri"/>
        </w:rPr>
        <w:t>Таштагольского</w:t>
      </w:r>
      <w:proofErr w:type="spellEnd"/>
      <w:r>
        <w:rPr>
          <w:rFonts w:ascii="Calibri" w:hAnsi="Calibri" w:cs="Calibri"/>
        </w:rPr>
        <w:t xml:space="preserve"> муниципального района.</w:t>
      </w:r>
      <w:proofErr w:type="gramEnd"/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Уже заключены инвестиционные соглашения с первыми участниками кластеров - зон экономического благоприятствования и созданы управляющие компании, которые отвечают за развитие кластеров. В настоящее время ведется разработка программ развития кластеров.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Совокупный объем инвестиций по трем ЗЭБ до 2022 года составит 9,3 млрд. рублей.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Социальная инфраструктура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Одной из перспективных площадок развития углехимического кластера, в части размещения научно-технологической, образовательной и жилищной инфраструктуры, является малоэтажный жилой район Лесная Поляна г. Кемерово.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предполагает развитие нового способа организации поселений в Сибирском федеральном округе - комплексной малоэтажной жилой застройки, способствует формированию высокого качества жизни городского населения.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Общая площадь участка под застройку составляет 1615 га, из них 41 процент отведен непосредственно под застройку, на остальной территории (59 процентов) будут созданы спортивно-рекреационные зоны. После завершения строительства более 1 млн. кв. метров жилья население жилого района Лесная Поляна составит более 30 - 35 тыс. человек.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Лесной Поляне построена современная автодорога, подведены внешние инженерные сети, ведется создание необходимой внутриквартальной инженерной инфраструктуры. В рамках проекта будут построены 2 современные цифровые школы (одна уже построена), 2 детских сада (один уже действует), детская и взрослая поликлиники, тематический парк отдыха и развлечений и ряд других социально значимых объектов.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Все элементы углехимического кластера компактно локализованы в рамках территории Кузбасской агломерации и связаны сетью современных автодорог (включая скоростную автомагистраль Кемерово - </w:t>
      </w:r>
      <w:proofErr w:type="gramStart"/>
      <w:r>
        <w:rPr>
          <w:rFonts w:ascii="Calibri" w:hAnsi="Calibri" w:cs="Calibri"/>
        </w:rPr>
        <w:t>Ленинск-Кузнецкий</w:t>
      </w:r>
      <w:proofErr w:type="gramEnd"/>
      <w:r>
        <w:rPr>
          <w:rFonts w:ascii="Calibri" w:hAnsi="Calibri" w:cs="Calibri"/>
        </w:rPr>
        <w:t>).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260"/>
      <w:bookmarkEnd w:id="9"/>
      <w:r>
        <w:rPr>
          <w:rFonts w:ascii="Calibri" w:hAnsi="Calibri" w:cs="Calibri"/>
        </w:rPr>
        <w:t>III. Эффект кластерной политики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углехимического кластера Кемеровской области в период до 2020 года позволит: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Создать 75 тыс. новых высококачественных рабочих мест.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Привлечь порядка 250 млрд. рублей дополнительных инвестиций в экономику региона.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Диверсифицировать региональную экономику и снизить </w:t>
      </w:r>
      <w:proofErr w:type="spellStart"/>
      <w:r>
        <w:rPr>
          <w:rFonts w:ascii="Calibri" w:hAnsi="Calibri" w:cs="Calibri"/>
        </w:rPr>
        <w:t>монозависимость</w:t>
      </w:r>
      <w:proofErr w:type="spellEnd"/>
      <w:r>
        <w:rPr>
          <w:rFonts w:ascii="Calibri" w:hAnsi="Calibri" w:cs="Calibri"/>
        </w:rPr>
        <w:t xml:space="preserve"> муниципальных образований региона в среднем по области.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Снизить уровень загруженности железнодорожной сети и решить проблему вывоза добываемого угля.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Сократить уровень выбросов вредных летучих веществ в атмосферу.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Увеличить долю кузбасских предприятий на российском рынке углеродных материалов.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Сконцентрировать в Кузбассе ведущие мировые знания и компетенции в области чистых угольных технологий электр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теплогенерации</w:t>
      </w:r>
      <w:proofErr w:type="spellEnd"/>
      <w:r>
        <w:rPr>
          <w:rFonts w:ascii="Calibri" w:hAnsi="Calibri" w:cs="Calibri"/>
        </w:rPr>
        <w:t xml:space="preserve">, а также </w:t>
      </w:r>
      <w:proofErr w:type="spellStart"/>
      <w:r>
        <w:rPr>
          <w:rFonts w:ascii="Calibri" w:hAnsi="Calibri" w:cs="Calibri"/>
        </w:rPr>
        <w:t>углехимии</w:t>
      </w:r>
      <w:proofErr w:type="spellEnd"/>
      <w:r>
        <w:rPr>
          <w:rFonts w:ascii="Calibri" w:hAnsi="Calibri" w:cs="Calibri"/>
        </w:rPr>
        <w:t>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" w:name="Par275"/>
      <w:bookmarkEnd w:id="10"/>
      <w:r>
        <w:rPr>
          <w:rFonts w:ascii="Calibri" w:hAnsi="Calibri" w:cs="Calibri"/>
        </w:rPr>
        <w:t>Приложение N 1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" w:name="Par277"/>
      <w:bookmarkEnd w:id="11"/>
      <w:r>
        <w:rPr>
          <w:rFonts w:ascii="Calibri" w:hAnsi="Calibri" w:cs="Calibri"/>
        </w:rPr>
        <w:t>РАЗМЕЩЕНИЕ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ОБЪЕКТОВ КУЗБАССКОГО УГЛЕХИМИЧЕСКОГО КЛАСТЕРА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Г. КЕМЕРОВО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Рисунок не приводится.</w:t>
      </w:r>
    </w:p>
    <w:p w:rsidR="009A3F32" w:rsidRDefault="009A3F3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2" w:name="Par290"/>
      <w:bookmarkEnd w:id="12"/>
      <w:r>
        <w:rPr>
          <w:rFonts w:ascii="Calibri" w:hAnsi="Calibri" w:cs="Calibri"/>
        </w:rPr>
        <w:t>Приложение N 2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3" w:name="Par292"/>
      <w:bookmarkEnd w:id="13"/>
      <w:r>
        <w:rPr>
          <w:rFonts w:ascii="Calibri" w:hAnsi="Calibri" w:cs="Calibri"/>
        </w:rPr>
        <w:t>КАРТА-СХЕМА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КУЗБАССКОГО УГЛЕХИМИЧЕСКОГО КЛАСТЕРА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(ДЕЙСТВУЮЩИЕ И ПЕРСПЕКТИВНЫЕ ЭЛЕМЕНТЫ)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Карта-схема Кузбасского         г. Кемерово</w:t>
      </w:r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углехимического кластера         ОАО "Кокс",</w:t>
      </w:r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(действующие и перспективные       КОАО "Азот",</w:t>
      </w:r>
      <w:proofErr w:type="gramEnd"/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элементы)                 ООО "Сорбенты Кузбасса",</w:t>
      </w:r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ОАО "Кузбасский технопарк",</w:t>
      </w:r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Рисунок не приводится.          Кузбасский государственный технический</w:t>
      </w:r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университет,</w:t>
      </w:r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Институт </w:t>
      </w:r>
      <w:proofErr w:type="spellStart"/>
      <w:r>
        <w:rPr>
          <w:rFonts w:ascii="Courier New" w:hAnsi="Courier New" w:cs="Courier New"/>
          <w:sz w:val="20"/>
          <w:szCs w:val="20"/>
        </w:rPr>
        <w:t>углехимии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</w:t>
      </w:r>
      <w:proofErr w:type="gramStart"/>
      <w:r>
        <w:rPr>
          <w:rFonts w:ascii="Courier New" w:hAnsi="Courier New" w:cs="Courier New"/>
          <w:sz w:val="20"/>
          <w:szCs w:val="20"/>
        </w:rPr>
        <w:t>химического</w:t>
      </w:r>
      <w:proofErr w:type="gramEnd"/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материаловедения</w:t>
      </w:r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СО РАН,</w:t>
      </w:r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Институт угля СО РАН,</w:t>
      </w:r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проект комплексной малоэтажной застройки</w:t>
      </w:r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жилого района Лесная Поляна г. Кемерово.</w:t>
      </w:r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г. </w:t>
      </w:r>
      <w:proofErr w:type="gramStart"/>
      <w:r>
        <w:rPr>
          <w:rFonts w:ascii="Courier New" w:hAnsi="Courier New" w:cs="Courier New"/>
          <w:sz w:val="20"/>
          <w:szCs w:val="20"/>
        </w:rPr>
        <w:t>Ленинск-Кузнецкий</w:t>
      </w:r>
      <w:proofErr w:type="gramEnd"/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ООО "Завод полукоксования"</w:t>
      </w:r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г. Белово</w:t>
      </w:r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ООО "СУЭК </w:t>
      </w:r>
      <w:proofErr w:type="spellStart"/>
      <w:r>
        <w:rPr>
          <w:rFonts w:ascii="Courier New" w:hAnsi="Courier New" w:cs="Courier New"/>
          <w:sz w:val="20"/>
          <w:szCs w:val="20"/>
        </w:rPr>
        <w:t>Спешэлти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Минералз</w:t>
      </w:r>
      <w:proofErr w:type="spellEnd"/>
      <w:r>
        <w:rPr>
          <w:rFonts w:ascii="Courier New" w:hAnsi="Courier New" w:cs="Courier New"/>
          <w:sz w:val="20"/>
          <w:szCs w:val="20"/>
        </w:rPr>
        <w:t>",</w:t>
      </w:r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Беловская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ГРЭС (ОАО "Кузбассэнерго"),</w:t>
      </w:r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угольно-технологический комплекс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разрезе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"</w:t>
      </w:r>
      <w:proofErr w:type="spellStart"/>
      <w:r>
        <w:rPr>
          <w:rFonts w:ascii="Courier New" w:hAnsi="Courier New" w:cs="Courier New"/>
          <w:sz w:val="20"/>
          <w:szCs w:val="20"/>
        </w:rPr>
        <w:t>Караканский</w:t>
      </w:r>
      <w:proofErr w:type="spellEnd"/>
      <w:r>
        <w:rPr>
          <w:rFonts w:ascii="Courier New" w:hAnsi="Courier New" w:cs="Courier New"/>
          <w:sz w:val="20"/>
          <w:szCs w:val="20"/>
        </w:rPr>
        <w:t>-Западный",</w:t>
      </w:r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энерготехнологический комплекс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Менчерепском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месторождении</w:t>
      </w:r>
      <w:proofErr w:type="gramEnd"/>
      <w:r>
        <w:rPr>
          <w:rFonts w:ascii="Courier New" w:hAnsi="Courier New" w:cs="Courier New"/>
          <w:sz w:val="20"/>
          <w:szCs w:val="20"/>
        </w:rPr>
        <w:t>,</w:t>
      </w:r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энерготехнологический комплекс</w:t>
      </w:r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"Серафимовский".</w:t>
      </w:r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г. Киселевск</w:t>
      </w:r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Шахта "Дальние горы" (проект подземной</w:t>
      </w:r>
      <w:proofErr w:type="gramEnd"/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газификации угля)</w:t>
      </w:r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г. Новокузнецк</w:t>
      </w:r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Сибирский государственный индустриальный</w:t>
      </w:r>
    </w:p>
    <w:p w:rsidR="009A3F32" w:rsidRDefault="009A3F3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университет</w:t>
      </w: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F32" w:rsidRDefault="009A3F3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C5F73" w:rsidRDefault="001C5F73"/>
    <w:sectPr w:rsidR="001C5F73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32"/>
    <w:rsid w:val="000568A5"/>
    <w:rsid w:val="00096C44"/>
    <w:rsid w:val="001B5722"/>
    <w:rsid w:val="001C5F73"/>
    <w:rsid w:val="0028059D"/>
    <w:rsid w:val="002E30E0"/>
    <w:rsid w:val="00333390"/>
    <w:rsid w:val="00342D5C"/>
    <w:rsid w:val="003C791A"/>
    <w:rsid w:val="004B3C1E"/>
    <w:rsid w:val="005E4B6A"/>
    <w:rsid w:val="00615078"/>
    <w:rsid w:val="009A3F32"/>
    <w:rsid w:val="00B35E0D"/>
    <w:rsid w:val="00C914A1"/>
    <w:rsid w:val="00D9305D"/>
    <w:rsid w:val="00E554BB"/>
    <w:rsid w:val="00EE141B"/>
    <w:rsid w:val="00FC5FB6"/>
    <w:rsid w:val="00FF1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F3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A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A3F3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A3F3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F3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A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A3F3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A3F3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E8AFC21D5EF1656E7A18A01B43FACFFBCAE6480CAE627EE75F9788DD7119B67BbAH" TargetMode="External"/><Relationship Id="rId5" Type="http://schemas.openxmlformats.org/officeDocument/2006/relationships/hyperlink" Target="consultantplus://offline/ref=6DE8AFC21D5EF1656E7A18A01B43FACFFBCAE6480BA16379E55F9788DD7119B6BA757D6375775B5D2B2CEF72b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3981</Words>
  <Characters>22694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Серёдкина Ирина Михайловна</dc:creator>
  <cp:lastModifiedBy>Лежнин Денис Сергеевич</cp:lastModifiedBy>
  <cp:revision>2</cp:revision>
  <dcterms:created xsi:type="dcterms:W3CDTF">2015-09-08T01:52:00Z</dcterms:created>
  <dcterms:modified xsi:type="dcterms:W3CDTF">2015-09-08T01:52:00Z</dcterms:modified>
</cp:coreProperties>
</file>